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836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50:32:0080219:1384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Серпухов, село Липицы, улица Пущинская, земельный участок 24а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52CE0A3F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охранной зоны инженерной сети ЛЭП (ВЛ 10 кВ ф.Якшинский с РП 3), реестровый номер границы: 50:32-6.14;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частично расположен в границах ограничения прав на земельный участок, предусмотренные статьей 56 Земельного кодекса Российской Федерации (постановление Администрации городского округа Серпухов Московской области от 24.05.2024 № 2056 "Об установлении публичного сервитута в порядке главы V.7. Земельного кодекса Российской Федерации по адресу (местоположение): Российская Федерация, Московская область, городской округ Серпухов, деревня Шепилово в пользу АО "Мособлгаз" (ИНН 5032292612, ОГРН 1175024034734) в целях строительства и эксплуатации линейного объекта системы газоснабжения местного значения "Газопровод высокого давления к д. Шепилово с последующей газификацией городского округа Серпухов Московской области"), реестровый номер границы: 50:32:0000000-17.10;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-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алексинско-тарусского водоносного горизонта, эксплуатируемого скважиной №1;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="000A0E2A">
        <w:rPr>
          <w:rFonts w:ascii="Times New Roman" w:hAnsi="Times New Roman" w:cs="Times New Roman"/>
          <w:sz w:val="24"/>
          <w:szCs w:val="24"/>
        </w:rPr>
        <w:t xml:space="preserve"> </w:t>
      </w:r>
      <w:r w:rsidR="000A0E2A" w:rsidRPr="000A0E2A">
        <w:rPr>
          <w:rFonts w:ascii="Times New Roman" w:hAnsi="Times New Roman" w:cs="Times New Roman"/>
          <w:sz w:val="24"/>
          <w:szCs w:val="24"/>
        </w:rPr>
        <w:t>На земельном участке имеются ограничения, предусмотренные статьей 56 Земельного Кодекса Российской Федерации.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lastRenderedPageBreak/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</w:t>
      </w:r>
      <w:r w:rsidRPr="00594407">
        <w:lastRenderedPageBreak/>
        <w:t>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97F5A6B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 санитарно-эпидемиологических правил и нормативов СанПиН 2.1.4.1110-02 «Зоны санитарной охраны источников водоснабжения и водопроводов питьевого назначения», утвержденных постановлением Главного государственного санитарного врача Российской Федерации от 14.03.2002 № 10,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 Правил охраны газораспределительных сетей, утвержденными постановлением Правительства Российско</w:t>
      </w:r>
      <w:r w:rsidR="00A82150">
        <w:rPr>
          <w:noProof/>
        </w:rPr>
        <w:t xml:space="preserve">й Федерации от 20.11.2000 № 878, </w:t>
      </w:r>
      <w:r w:rsidR="00A82150" w:rsidRPr="00A82150">
        <w:rPr>
          <w:noProof/>
        </w:rPr>
        <w:t>Федеральный закон от 31.03.1999 № 69-ФЗ «О газоснабжении в Российской Федерации»</w:t>
      </w:r>
      <w:r w:rsidR="00A82150">
        <w:rPr>
          <w:noProof/>
        </w:rPr>
        <w:t>.</w:t>
      </w:r>
      <w:bookmarkStart w:id="3" w:name="_GoBack"/>
      <w:bookmarkEnd w:id="3"/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272D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272D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272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272D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272D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2D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272D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272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2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272D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836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272DD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3FD05" w14:textId="77777777" w:rsidR="000D7169" w:rsidRDefault="000D7169" w:rsidP="00195C19">
      <w:r>
        <w:separator/>
      </w:r>
    </w:p>
  </w:endnote>
  <w:endnote w:type="continuationSeparator" w:id="0">
    <w:p w14:paraId="1241430D" w14:textId="77777777" w:rsidR="000D7169" w:rsidRDefault="000D716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37DD9" w14:textId="77777777" w:rsidR="000D7169" w:rsidRDefault="000D7169" w:rsidP="00195C19">
      <w:r>
        <w:separator/>
      </w:r>
    </w:p>
  </w:footnote>
  <w:footnote w:type="continuationSeparator" w:id="0">
    <w:p w14:paraId="342A8F21" w14:textId="77777777" w:rsidR="000D7169" w:rsidRDefault="000D716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0E2A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169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272DD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4F82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150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C7CB0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7A025-451D-4DB4-81BB-30355649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3512</Words>
  <Characters>20020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Анна С. Зотова</cp:lastModifiedBy>
  <cp:revision>4</cp:revision>
  <cp:lastPrinted>2022-02-16T11:57:00Z</cp:lastPrinted>
  <dcterms:created xsi:type="dcterms:W3CDTF">2026-07-24T12:52:00Z</dcterms:created>
  <dcterms:modified xsi:type="dcterms:W3CDTF">2026-07-29T14:28:00Z</dcterms:modified>
</cp:coreProperties>
</file>