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8314BC">
      <w:pPr>
        <w:pStyle w:val="5"/>
      </w:pPr>
      <w:r w:rsidRPr="00A31FA7"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314B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4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314B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314BC">
        <w:rPr>
          <w:noProof/>
          <w:sz w:val="24"/>
          <w:szCs w:val="24"/>
        </w:rPr>
        <w:t>700</w:t>
      </w:r>
      <w:r w:rsidR="00102979"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314B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314B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314BC">
        <w:rPr>
          <w:sz w:val="24"/>
          <w:szCs w:val="24"/>
        </w:rPr>
        <w:t xml:space="preserve"> </w:t>
      </w:r>
      <w:r w:rsidR="001964A6" w:rsidRPr="008314BC">
        <w:rPr>
          <w:noProof/>
          <w:sz w:val="24"/>
          <w:szCs w:val="24"/>
        </w:rPr>
        <w:t>50:04:0080310:802</w:t>
      </w:r>
      <w:r w:rsidRPr="008314B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314BC">
        <w:rPr>
          <w:sz w:val="24"/>
          <w:szCs w:val="24"/>
        </w:rPr>
        <w:t xml:space="preserve"> – «</w:t>
      </w:r>
      <w:r w:rsidR="00597746" w:rsidRPr="008314BC">
        <w:rPr>
          <w:noProof/>
          <w:sz w:val="24"/>
          <w:szCs w:val="24"/>
        </w:rPr>
        <w:t>Земли населенных пунктов</w:t>
      </w:r>
      <w:r w:rsidRPr="008314B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314BC">
        <w:rPr>
          <w:sz w:val="24"/>
          <w:szCs w:val="24"/>
        </w:rPr>
        <w:t xml:space="preserve"> – «</w:t>
      </w:r>
      <w:r w:rsidR="003E59E1" w:rsidRPr="008314BC">
        <w:rPr>
          <w:noProof/>
          <w:sz w:val="24"/>
          <w:szCs w:val="24"/>
        </w:rPr>
        <w:t>Для индивидуального жилищного строительства</w:t>
      </w:r>
      <w:r w:rsidRPr="008314B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314BC">
        <w:rPr>
          <w:sz w:val="24"/>
          <w:szCs w:val="24"/>
        </w:rPr>
        <w:t>:</w:t>
      </w:r>
      <w:proofErr w:type="gramEnd"/>
      <w:r w:rsidRPr="008314BC">
        <w:rPr>
          <w:sz w:val="24"/>
          <w:szCs w:val="24"/>
        </w:rPr>
        <w:t xml:space="preserve"> </w:t>
      </w:r>
      <w:r w:rsidR="00D1191C" w:rsidRPr="008314BC">
        <w:rPr>
          <w:noProof/>
          <w:sz w:val="24"/>
          <w:szCs w:val="24"/>
        </w:rPr>
        <w:t>Московская область, городской округ Дмитровский, деревня Александрово</w:t>
      </w:r>
      <w:r w:rsidR="00472CAA" w:rsidRPr="008314BC">
        <w:rPr>
          <w:sz w:val="24"/>
          <w:szCs w:val="24"/>
        </w:rPr>
        <w:t xml:space="preserve"> </w:t>
      </w:r>
      <w:r w:rsidRPr="008314B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314B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314B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314B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314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31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314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314B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</w:t>
            </w:r>
            <w:r w:rsidRPr="00831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ДМИТРОВСКОГО МУНИЦИПАЛЬНОГО ОКРУГА МОСКОВСКОЙ ОБЛАСТИ</w:t>
            </w:r>
          </w:p>
          <w:p w14:paraId="319F2B6E" w14:textId="313631C7" w:rsidR="00FB52C4" w:rsidRPr="008314B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31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314B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314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31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31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314B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14BC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80A32-6A52-4FC6-892B-1F0EE8F0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2026-02-03T09:23:00Z</dcterms:modified>
</cp:coreProperties>
</file>