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777F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7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7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777F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777FB">
        <w:rPr>
          <w:noProof/>
          <w:sz w:val="24"/>
          <w:szCs w:val="24"/>
        </w:rPr>
        <w:t>500</w:t>
      </w:r>
      <w:r w:rsidR="00102979" w:rsidRPr="001777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777F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777F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777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777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777FB">
        <w:rPr>
          <w:sz w:val="24"/>
          <w:szCs w:val="24"/>
        </w:rPr>
        <w:t xml:space="preserve"> </w:t>
      </w:r>
      <w:r w:rsidR="001964A6" w:rsidRPr="001777FB">
        <w:rPr>
          <w:noProof/>
          <w:sz w:val="24"/>
          <w:szCs w:val="24"/>
        </w:rPr>
        <w:t>50:25:0000000:31033</w:t>
      </w:r>
      <w:r w:rsidRPr="001777F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777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777FB">
        <w:rPr>
          <w:sz w:val="24"/>
          <w:szCs w:val="24"/>
        </w:rPr>
        <w:t xml:space="preserve"> – «</w:t>
      </w:r>
      <w:r w:rsidR="00597746" w:rsidRPr="001777FB">
        <w:rPr>
          <w:noProof/>
          <w:sz w:val="24"/>
          <w:szCs w:val="24"/>
        </w:rPr>
        <w:t>Земли населенных пунктов</w:t>
      </w:r>
      <w:r w:rsidRPr="001777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777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777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777FB">
        <w:rPr>
          <w:sz w:val="24"/>
          <w:szCs w:val="24"/>
        </w:rPr>
        <w:t xml:space="preserve"> – «</w:t>
      </w:r>
      <w:r w:rsidR="003E59E1" w:rsidRPr="001777F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1777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777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777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777FB">
        <w:rPr>
          <w:sz w:val="24"/>
          <w:szCs w:val="24"/>
        </w:rPr>
        <w:t xml:space="preserve">: </w:t>
      </w:r>
      <w:r w:rsidR="00D1191C" w:rsidRPr="001777FB">
        <w:rPr>
          <w:noProof/>
          <w:sz w:val="24"/>
          <w:szCs w:val="24"/>
        </w:rPr>
        <w:t>Российская Федерация, Московская область, муниципальный округ Шатура, город Шатура, мкр. Керва, севернее земельного участка с кадастровым номером 50:25:0000000:27778</w:t>
      </w:r>
      <w:r w:rsidR="00472CAA" w:rsidRPr="001777FB">
        <w:rPr>
          <w:sz w:val="24"/>
          <w:szCs w:val="24"/>
        </w:rPr>
        <w:t xml:space="preserve"> </w:t>
      </w:r>
      <w:r w:rsidRPr="001777F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777F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777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777F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3 поясе ЗСО источников питьевого и хозяйственно-бытового водоснабжения - касимовского водоносного комплекса, эксплуатируемого скважинами № 4 (ГВК 46210891), № 13 (ГВК 46210892) и № 10а (ГВК 46210893)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СанПиН 2.1.4.1110-02, утвержденных постановлением Главного государственного санитарного врача Российской Федерации от 14 марта 2002 г.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2.1.4.1110-02»; Водного кодекса РФ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777F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1777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777F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777F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F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ШАТУРА МОСКОВСКОЙ ОБЛАСТИ</w:t>
            </w:r>
          </w:p>
          <w:p w14:paraId="319F2B6E" w14:textId="313631C7" w:rsidR="00FB52C4" w:rsidRPr="001777F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7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7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777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777F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17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shatura@mosreg.ru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4" w:name="_GoBack"/>
            <w:bookmarkEnd w:id="4"/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821938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1777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777F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2C292" w14:textId="77777777" w:rsidR="007D22AD" w:rsidRDefault="007D22AD" w:rsidP="00195C19">
      <w:r>
        <w:separator/>
      </w:r>
    </w:p>
  </w:endnote>
  <w:endnote w:type="continuationSeparator" w:id="0">
    <w:p w14:paraId="6FA693A9" w14:textId="77777777" w:rsidR="007D22AD" w:rsidRDefault="007D22A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63929" w14:textId="77777777" w:rsidR="007D22AD" w:rsidRDefault="007D22AD" w:rsidP="00195C19">
      <w:r>
        <w:separator/>
      </w:r>
    </w:p>
  </w:footnote>
  <w:footnote w:type="continuationSeparator" w:id="0">
    <w:p w14:paraId="006E7E14" w14:textId="77777777" w:rsidR="007D22AD" w:rsidRDefault="007D22A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777FB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22AD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37C5D-BE4F-4587-AB5C-E4BC2386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3245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2</cp:revision>
  <cp:lastPrinted>2022-02-16T11:57:00Z</cp:lastPrinted>
  <dcterms:created xsi:type="dcterms:W3CDTF">2026-05-29T07:15:00Z</dcterms:created>
  <dcterms:modified xsi:type="dcterms:W3CDTF">2026-05-29T07:15:00Z</dcterms:modified>
</cp:coreProperties>
</file>