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B025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B0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25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B025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B025A">
        <w:rPr>
          <w:noProof/>
          <w:sz w:val="24"/>
          <w:szCs w:val="24"/>
        </w:rPr>
        <w:t>1599</w:t>
      </w:r>
      <w:r w:rsidR="00102979" w:rsidRPr="005B02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B025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B025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B02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B02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B025A">
        <w:rPr>
          <w:sz w:val="24"/>
          <w:szCs w:val="24"/>
        </w:rPr>
        <w:t xml:space="preserve"> </w:t>
      </w:r>
      <w:r w:rsidR="001964A6" w:rsidRPr="005B025A">
        <w:rPr>
          <w:noProof/>
          <w:sz w:val="24"/>
          <w:szCs w:val="24"/>
        </w:rPr>
        <w:t>50:19:0060104:499</w:t>
      </w:r>
      <w:r w:rsidRPr="005B025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B02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B025A">
        <w:rPr>
          <w:sz w:val="24"/>
          <w:szCs w:val="24"/>
        </w:rPr>
        <w:t xml:space="preserve"> – «</w:t>
      </w:r>
      <w:r w:rsidR="00597746" w:rsidRPr="005B025A">
        <w:rPr>
          <w:noProof/>
          <w:sz w:val="24"/>
          <w:szCs w:val="24"/>
        </w:rPr>
        <w:t>Земли населенных пунктов</w:t>
      </w:r>
      <w:r w:rsidRPr="005B025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B02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B02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B025A">
        <w:rPr>
          <w:sz w:val="24"/>
          <w:szCs w:val="24"/>
        </w:rPr>
        <w:t xml:space="preserve"> – «</w:t>
      </w:r>
      <w:r w:rsidR="003E59E1" w:rsidRPr="005B025A">
        <w:rPr>
          <w:noProof/>
          <w:sz w:val="24"/>
          <w:szCs w:val="24"/>
        </w:rPr>
        <w:t>Для индивидуального жилищного строительства</w:t>
      </w:r>
      <w:r w:rsidRPr="005B025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B02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B02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B025A">
        <w:rPr>
          <w:sz w:val="24"/>
          <w:szCs w:val="24"/>
        </w:rPr>
        <w:t xml:space="preserve">: </w:t>
      </w:r>
      <w:r w:rsidR="00D1191C" w:rsidRPr="005B025A">
        <w:rPr>
          <w:noProof/>
          <w:sz w:val="24"/>
          <w:szCs w:val="24"/>
        </w:rPr>
        <w:t>Московская область, муниципальный округ Рузский, деревня Новоникольское</w:t>
      </w:r>
      <w:r w:rsidR="00472CAA" w:rsidRPr="005B025A">
        <w:rPr>
          <w:sz w:val="24"/>
          <w:szCs w:val="24"/>
        </w:rPr>
        <w:t xml:space="preserve"> </w:t>
      </w:r>
      <w:r w:rsidRPr="005B025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B025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B02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B025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Кубинка.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E76B4AA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5B025A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AFDBC8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Договор, а также все изменения и дополнения к нему, подлежит государственной </w:t>
      </w:r>
      <w:r w:rsidRPr="00A31FA7">
        <w:rPr>
          <w:sz w:val="24"/>
          <w:szCs w:val="24"/>
        </w:rPr>
        <w:lastRenderedPageBreak/>
        <w:t>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336F1B8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B025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B02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B025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B025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5A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5B025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B0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B0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B02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B025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5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5B0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argo_munsob@mosreg.ru.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B025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B02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B0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B025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5DE3F5C9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D5906F9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1599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25A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5059C-6620-4F22-B957-85457FE7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3147</Words>
  <Characters>17939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3</cp:revision>
  <cp:lastPrinted>2022-02-16T11:57:00Z</cp:lastPrinted>
  <dcterms:created xsi:type="dcterms:W3CDTF">2025-05-13T11:11:00Z</dcterms:created>
  <dcterms:modified xsi:type="dcterms:W3CDTF">2026-04-21T12:44:00Z</dcterms:modified>
</cp:coreProperties>
</file>