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8317AA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31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7A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5043007401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A31FA7">
        <w:rPr>
          <w:rFonts w:ascii="Times New Roman" w:hAnsi="Times New Roman" w:cs="Times New Roman"/>
          <w:noProof/>
          <w:sz w:val="24"/>
          <w:szCs w:val="24"/>
        </w:rPr>
        <w:t>___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8317AA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8317AA">
        <w:rPr>
          <w:noProof/>
          <w:sz w:val="24"/>
          <w:szCs w:val="24"/>
        </w:rPr>
        <w:t>2000</w:t>
      </w:r>
      <w:r w:rsidR="00102979" w:rsidRPr="008317A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8317AA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8317AA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8317A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8317A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8317AA">
        <w:rPr>
          <w:sz w:val="24"/>
          <w:szCs w:val="24"/>
        </w:rPr>
        <w:t xml:space="preserve"> </w:t>
      </w:r>
      <w:r w:rsidR="001964A6" w:rsidRPr="008317AA">
        <w:rPr>
          <w:noProof/>
          <w:sz w:val="24"/>
          <w:szCs w:val="24"/>
        </w:rPr>
        <w:t>50:32:0090113:1757</w:t>
      </w:r>
      <w:r w:rsidRPr="008317AA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8317A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8317AA">
        <w:rPr>
          <w:sz w:val="24"/>
          <w:szCs w:val="24"/>
        </w:rPr>
        <w:t xml:space="preserve"> – «</w:t>
      </w:r>
      <w:r w:rsidR="00597746" w:rsidRPr="008317AA">
        <w:rPr>
          <w:noProof/>
          <w:sz w:val="24"/>
          <w:szCs w:val="24"/>
        </w:rPr>
        <w:t>Земли сельскохозяйственного назначения</w:t>
      </w:r>
      <w:r w:rsidRPr="008317A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8317A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8317A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8317AA">
        <w:rPr>
          <w:sz w:val="24"/>
          <w:szCs w:val="24"/>
        </w:rPr>
        <w:t xml:space="preserve"> – «</w:t>
      </w:r>
      <w:r w:rsidR="003E59E1" w:rsidRPr="008317AA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8317A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8317A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8317A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8317AA">
        <w:rPr>
          <w:sz w:val="24"/>
          <w:szCs w:val="24"/>
        </w:rPr>
        <w:t xml:space="preserve">: </w:t>
      </w:r>
      <w:r w:rsidR="00D1191C" w:rsidRPr="008317AA">
        <w:rPr>
          <w:noProof/>
          <w:sz w:val="24"/>
          <w:szCs w:val="24"/>
        </w:rPr>
        <w:t>Российская Федерация, Московская область, городской округ Серпухов, село Липицы, улица им. Калинина А.И., земельный участок 4и</w:t>
      </w:r>
      <w:r w:rsidR="00472CAA" w:rsidRPr="008317AA">
        <w:rPr>
          <w:sz w:val="24"/>
          <w:szCs w:val="24"/>
        </w:rPr>
        <w:t xml:space="preserve"> </w:t>
      </w:r>
      <w:r w:rsidRPr="008317AA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8317AA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8317A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8317AA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земельный участок полностью расположен: аэродром Серпухов (Дракино), приаэродромная территория аэродрома, аэродром Москва (Волосово), приаэродромная территория аэродрома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lastRenderedPageBreak/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3" w:name="_GoBack"/>
      <w:bookmarkEnd w:id="3"/>
      <w:r w:rsidRPr="00A31FA7">
        <w:rPr>
          <w:sz w:val="24"/>
          <w:szCs w:val="24"/>
        </w:rPr>
        <w:lastRenderedPageBreak/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8317AA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8317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8317AA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8317AA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7AA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ГОРОДСКОГО ОКРУГА СЕРПУХОВ</w:t>
            </w:r>
          </w:p>
          <w:p w14:paraId="319F2B6E" w14:textId="313631C7" w:rsidR="00FB52C4" w:rsidRPr="008317AA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831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831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8317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8317AA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7A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831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5043007401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504301001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kuiserp@rambler.ru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8317AA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8317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831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8317AA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2000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8317AA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5043007401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5BC20" w14:textId="77777777" w:rsidR="00BE5CCE" w:rsidRDefault="00BE5CCE" w:rsidP="00195C19">
      <w:r>
        <w:separator/>
      </w:r>
    </w:p>
  </w:endnote>
  <w:endnote w:type="continuationSeparator" w:id="0">
    <w:p w14:paraId="2BDF6496" w14:textId="77777777" w:rsidR="00BE5CCE" w:rsidRDefault="00BE5CCE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F8CBBF" w14:textId="77777777" w:rsidR="00BE5CCE" w:rsidRDefault="00BE5CCE" w:rsidP="00195C19">
      <w:r>
        <w:separator/>
      </w:r>
    </w:p>
  </w:footnote>
  <w:footnote w:type="continuationSeparator" w:id="0">
    <w:p w14:paraId="496AB342" w14:textId="77777777" w:rsidR="00BE5CCE" w:rsidRDefault="00BE5CCE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17AA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5CCE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5AA4F0-8655-4379-91C0-0CF379FD9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3128</Words>
  <Characters>17830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Вера В. Быкова</cp:lastModifiedBy>
  <cp:revision>2</cp:revision>
  <cp:lastPrinted>2022-02-16T11:57:00Z</cp:lastPrinted>
  <dcterms:created xsi:type="dcterms:W3CDTF">2025-03-24T13:47:00Z</dcterms:created>
  <dcterms:modified xsi:type="dcterms:W3CDTF">2025-03-24T13:47:00Z</dcterms:modified>
</cp:coreProperties>
</file>