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FE1D4E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50:18:0050120:908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143263, Российская Федерация, Московская область, Можайский муниципальный округ, деревня Новопоречье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МОЖАЙСКОГО МУНИЦИПАЛЬНОГО ОКРУГА </w:t>
      </w:r>
      <w:r w:rsidRPr="00181BD5">
        <w:rPr>
          <w:noProof/>
          <w:sz w:val="24"/>
          <w:szCs w:val="24"/>
          <w:lang w:val="ru-RU"/>
        </w:rPr>
        <w:lastRenderedPageBreak/>
        <w:t>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FE1D4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E1D4E">
              <w:rPr>
                <w:sz w:val="24"/>
                <w:szCs w:val="24"/>
                <w:lang w:val="ru-RU"/>
              </w:rPr>
              <w:t>:</w:t>
            </w:r>
            <w:r w:rsidR="005368D3" w:rsidRPr="00FE1D4E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FE1D4E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E1D4E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FE1D4E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E1D4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FE1D4E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50:18:0050120:908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143263, Российская Федерация, Московская область, Можайский муниципальный округ, деревня Новопоречье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9F6" w:rsidRDefault="001609F6" w:rsidP="00195C19">
      <w:r>
        <w:separator/>
      </w:r>
    </w:p>
  </w:endnote>
  <w:endnote w:type="continuationSeparator" w:id="0">
    <w:p w:rsidR="001609F6" w:rsidRDefault="001609F6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9F6" w:rsidRDefault="001609F6" w:rsidP="00195C19">
      <w:r>
        <w:separator/>
      </w:r>
    </w:p>
  </w:footnote>
  <w:footnote w:type="continuationSeparator" w:id="0">
    <w:p w:rsidR="001609F6" w:rsidRDefault="001609F6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9F6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67923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1D4E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605DC9-8D2F-40EA-B822-7058B7CAA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1690</Words>
  <Characters>9635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2026-07-21T12:33:00Z</dcterms:created>
  <dcterms:modified xsi:type="dcterms:W3CDTF">2026-07-21T12:33:00Z</dcterms:modified>
</cp:coreProperties>
</file>