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5028003963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1524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50:18:0030130:548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>:</w:t>
      </w:r>
      <w:proofErr w:type="gramEnd"/>
      <w:r w:rsidRPr="00EA262E">
        <w:rPr>
          <w:sz w:val="24"/>
          <w:szCs w:val="24"/>
        </w:rPr>
        <w:t xml:space="preserve"> </w:t>
      </w:r>
      <w:r w:rsidR="00CF59A5" w:rsidRPr="00CF59A5">
        <w:rPr>
          <w:sz w:val="24"/>
          <w:szCs w:val="24"/>
        </w:rPr>
        <w:t xml:space="preserve">Российская Федерация, Московская область, Можайский городской округ, </w:t>
      </w:r>
      <w:proofErr w:type="spellStart"/>
      <w:r w:rsidR="00CF59A5" w:rsidRPr="00CF59A5">
        <w:rPr>
          <w:sz w:val="24"/>
          <w:szCs w:val="24"/>
        </w:rPr>
        <w:t>Соловьёвка</w:t>
      </w:r>
      <w:proofErr w:type="spellEnd"/>
      <w:r w:rsidR="00CF59A5" w:rsidRPr="00CF59A5">
        <w:rPr>
          <w:sz w:val="24"/>
          <w:szCs w:val="24"/>
        </w:rPr>
        <w:t xml:space="preserve"> деревня</w:t>
      </w:r>
      <w:r w:rsidR="00CF59A5">
        <w:t xml:space="preserve"> 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полностью расположен в границах зоны регулирования застройки Государственного Бородинского военно-исторического музея-заповедника;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 xml:space="preserve">-  </w:t>
      </w:r>
      <w:r w:rsidR="007D4D57">
        <w:rPr>
          <w:rFonts w:ascii="Times New Roman" w:hAnsi="Times New Roman" w:cs="Times New Roman"/>
          <w:noProof/>
          <w:sz w:val="24"/>
          <w:szCs w:val="24"/>
        </w:rPr>
        <w:t xml:space="preserve">частично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расположен в границах прибрежной защитной полосы и водоохранной зоны ручья б/н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</w:t>
      </w:r>
      <w:r w:rsidRPr="00A31FA7">
        <w:lastRenderedPageBreak/>
        <w:t>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lastRenderedPageBreak/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lastRenderedPageBreak/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- Федерального закона от 25.06.2002 № 73-ФЗ «Об объектах культурного наследия (памятниках истории и культуры) народов Российской Федерации»;</w:t>
      </w:r>
      <w:r w:rsidRPr="00A31FA7">
        <w:rPr>
          <w:noProof/>
        </w:rPr>
        <w:br/>
        <w:t>- Решения Московского областного Совета народных депутатов от 27.05.1992 № 6/11 «Об утверждении территории Государственного Бородинского военно-исторического музея-заповедника, его зон охраны и особого режима содержания»;</w:t>
      </w:r>
      <w:r w:rsidRPr="00A31FA7">
        <w:rPr>
          <w:noProof/>
        </w:rPr>
        <w:br/>
        <w:t>- Водного кодекса Российской Федерации.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 xml:space="preserve">по </w:t>
      </w:r>
      <w:r w:rsidRPr="00A31FA7">
        <w:lastRenderedPageBreak/>
        <w:t>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lastRenderedPageBreak/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EA262E" w:rsidRPr="00CF59A5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3"/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</w:t>
      </w:r>
      <w:r w:rsidRPr="00A31FA7">
        <w:rPr>
          <w:sz w:val="24"/>
          <w:szCs w:val="24"/>
        </w:rPr>
        <w:lastRenderedPageBreak/>
        <w:t>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CF59A5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CF59A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CF59A5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CF59A5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9A5">
              <w:rPr>
                <w:rFonts w:ascii="Times New Roman" w:hAnsi="Times New Roman" w:cs="Times New Roman"/>
                <w:sz w:val="24"/>
                <w:szCs w:val="24"/>
              </w:rPr>
              <w:t>АДМИНИСТРАЦИЯ МОЖАЙСКОГО МУНИЦИПАЛЬНОГО ОКРУГА МОСКОВСКОЙ ОБЛАСТИ</w:t>
            </w:r>
          </w:p>
          <w:p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143200, Московская область, г. Можайск, ул. Московская, д. 15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5028003963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mail@admmozhaysk.ru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CF59A5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CF59A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CF5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523F" w:rsidRPr="00CF59A5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1524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:rsidR="00500B27" w:rsidRPr="00CF59A5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5028003963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B48" w:rsidRDefault="00266B48" w:rsidP="00195C19">
      <w:r>
        <w:separator/>
      </w:r>
    </w:p>
  </w:endnote>
  <w:endnote w:type="continuationSeparator" w:id="0">
    <w:p w:rsidR="00266B48" w:rsidRDefault="00266B48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B48" w:rsidRDefault="00266B48" w:rsidP="00195C19">
      <w:r>
        <w:separator/>
      </w:r>
    </w:p>
  </w:footnote>
  <w:footnote w:type="continuationSeparator" w:id="0">
    <w:p w:rsidR="00266B48" w:rsidRDefault="00266B48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6B48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D57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D69DC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CF59A5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B1512B-5F37-408D-BF65-BB9B00D2F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3407</Words>
  <Characters>19420</Characters>
  <Application>Microsoft Office Word</Application>
  <DocSecurity>0</DocSecurity>
  <Lines>161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4</cp:revision>
  <cp:lastPrinted>2022-02-16T11:57:00Z</cp:lastPrinted>
  <dcterms:created xsi:type="dcterms:W3CDTF">2026-06-15T13:43:00Z</dcterms:created>
  <dcterms:modified xsi:type="dcterms:W3CDTF">2026-06-24T09:48:00Z</dcterms:modified>
</cp:coreProperties>
</file>