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EA262E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5075003287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EA262E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EA262E">
        <w:rPr>
          <w:noProof/>
          <w:sz w:val="24"/>
          <w:szCs w:val="24"/>
        </w:rPr>
        <w:t>1100</w:t>
      </w:r>
      <w:r w:rsidR="00102979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EA262E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EA262E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EA262E">
        <w:rPr>
          <w:sz w:val="24"/>
          <w:szCs w:val="24"/>
        </w:rPr>
        <w:t xml:space="preserve"> </w:t>
      </w:r>
      <w:r w:rsidR="001964A6" w:rsidRPr="00EA262E">
        <w:rPr>
          <w:noProof/>
          <w:sz w:val="24"/>
          <w:szCs w:val="24"/>
        </w:rPr>
        <w:t>50:19:0000000:26339</w:t>
      </w:r>
      <w:r w:rsidRPr="00EA262E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EA262E">
        <w:rPr>
          <w:sz w:val="24"/>
          <w:szCs w:val="24"/>
        </w:rPr>
        <w:t xml:space="preserve"> – «</w:t>
      </w:r>
      <w:r w:rsidR="00597746" w:rsidRPr="00EA262E">
        <w:rPr>
          <w:noProof/>
          <w:sz w:val="24"/>
          <w:szCs w:val="24"/>
        </w:rPr>
        <w:t>Земли населенных пунктов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EA262E">
        <w:rPr>
          <w:sz w:val="24"/>
          <w:szCs w:val="24"/>
        </w:rPr>
        <w:t xml:space="preserve"> – «</w:t>
      </w:r>
      <w:r w:rsidR="003E59E1" w:rsidRPr="00EA262E">
        <w:rPr>
          <w:noProof/>
          <w:sz w:val="24"/>
          <w:szCs w:val="24"/>
        </w:rPr>
        <w:t>Для индивидуального жилищного строительства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EA262E">
        <w:rPr>
          <w:sz w:val="24"/>
          <w:szCs w:val="24"/>
        </w:rPr>
        <w:t xml:space="preserve">: </w:t>
      </w:r>
      <w:r w:rsidR="00D1191C" w:rsidRPr="00EA262E">
        <w:rPr>
          <w:noProof/>
          <w:sz w:val="24"/>
          <w:szCs w:val="24"/>
        </w:rPr>
        <w:t>Московская область, м.о. Рузский, д Верхнее Сляднево</w:t>
      </w:r>
      <w:r w:rsidR="00472CAA" w:rsidRPr="00EA262E">
        <w:rPr>
          <w:sz w:val="24"/>
          <w:szCs w:val="24"/>
        </w:rPr>
        <w:t xml:space="preserve"> </w:t>
      </w:r>
      <w:r w:rsidRPr="00EA262E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EA262E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EA262E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земельный участок частично расположен в охранной зоне объекта «Распределительный газопровод среднего давления Р≤0,3 МПа». Ограничение прав на земельный участок, предусмотренное ст. 56 Земельного Кодекса РФ.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989D79B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="001D6604" w:rsidRPr="00594407">
        <w:rPr>
          <w:rFonts w:ascii="Times New Roman" w:hAnsi="Times New Roman" w:cs="Times New Roman"/>
        </w:rPr>
        <w:t xml:space="preserve"> </w:t>
      </w:r>
      <w:r w:rsidRPr="00594407">
        <w:rPr>
          <w:rFonts w:ascii="Times New Roman" w:hAnsi="Times New Roman" w:cs="Times New Roman"/>
        </w:rPr>
        <w:t>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</w:t>
      </w:r>
      <w:r w:rsidRPr="00A31FA7">
        <w:rPr>
          <w:rFonts w:ascii="Times New Roman" w:hAnsi="Times New Roman" w:cs="Times New Roman"/>
        </w:rPr>
        <w:lastRenderedPageBreak/>
        <w:t>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 xml:space="preserve">участок в соответствии с целевым назначением, видом </w:t>
      </w:r>
      <w:r w:rsidRPr="00A31FA7">
        <w:lastRenderedPageBreak/>
        <w:t>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Федерального закона от 31.03.1999 № 69-ФЗ «О газоснабжении в Российской Федерации», СП 62.13330.2011 «Газораспределительные системы», Правил охраны газораспределительных сетей, утвержденных Постановлением Правительства РФ от 20.11.2000 № 878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</w:t>
      </w:r>
      <w:r w:rsidRPr="00A31FA7">
        <w:lastRenderedPageBreak/>
        <w:t>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7E6458AE" w14:textId="6AAB1022" w:rsidR="00EA262E" w:rsidRPr="001D6604" w:rsidRDefault="00EA262E" w:rsidP="00B555A8">
      <w:pPr>
        <w:pStyle w:val="ConsPlusNormal"/>
        <w:spacing w:line="276" w:lineRule="auto"/>
        <w:ind w:firstLine="540"/>
        <w:jc w:val="both"/>
      </w:pPr>
      <w:bookmarkStart w:id="3" w:name="_Hlk229142450"/>
      <w:bookmarkEnd w:id="3"/>
    </w:p>
    <w:p w14:paraId="1EA31C09" w14:textId="3F42BD48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382145A0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lastRenderedPageBreak/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6F78EFC0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1D6604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1D660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1D6604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1D6604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604">
              <w:rPr>
                <w:rFonts w:ascii="Times New Roman" w:hAnsi="Times New Roman" w:cs="Times New Roman"/>
                <w:sz w:val="24"/>
                <w:szCs w:val="24"/>
              </w:rPr>
              <w:t>АДМИНИСТРАЦИЯ РУЗСКОГО МУНИЦИПАЛЬНОГО ОКРУГА МОСКОВСКОЙ ОБЛАСТИ</w:t>
            </w:r>
          </w:p>
          <w:p w14:paraId="319F2B6E" w14:textId="313631C7" w:rsidR="00FB52C4" w:rsidRPr="00EA262E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EA26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EA262E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область, Рузский район, г. Руза, ул. Солнцева, д.11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5075003287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507501001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argo_munsob@mosreg.ru.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1D6604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1D660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1D6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1D6604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CAC41" w14:textId="0D9296C8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</w:t>
            </w:r>
          </w:p>
          <w:p w14:paraId="39FF9114" w14:textId="4BAF3E36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1100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5075003287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5E1F0" w14:textId="77777777" w:rsidR="00920EFC" w:rsidRDefault="00920EFC" w:rsidP="00195C19">
      <w:r>
        <w:separator/>
      </w:r>
    </w:p>
  </w:endnote>
  <w:endnote w:type="continuationSeparator" w:id="0">
    <w:p w14:paraId="7964CB2D" w14:textId="77777777" w:rsidR="00920EFC" w:rsidRDefault="00920EFC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6FCAE" w14:textId="77777777" w:rsidR="00920EFC" w:rsidRDefault="00920EFC" w:rsidP="00195C19">
      <w:r>
        <w:separator/>
      </w:r>
    </w:p>
  </w:footnote>
  <w:footnote w:type="continuationSeparator" w:id="0">
    <w:p w14:paraId="0CFCC1DD" w14:textId="77777777" w:rsidR="00920EFC" w:rsidRDefault="00920EFC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4849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AF1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6604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B9F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0EFC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3459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262E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95D37-CF24-460A-9421-0D81B0BB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3157</Words>
  <Characters>17996</Characters>
  <Application>Microsoft Office Word</Application>
  <DocSecurity>0</DocSecurity>
  <Lines>149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USER-20-043</cp:lastModifiedBy>
  <cp:revision>3</cp:revision>
  <cp:lastPrinted>2022-02-16T11:57:00Z</cp:lastPrinted>
  <dcterms:created xsi:type="dcterms:W3CDTF">2026-07-02T08:52:00Z</dcterms:created>
  <dcterms:modified xsi:type="dcterms:W3CDTF">2026-07-02T08:53:00Z</dcterms:modified>
</cp:coreProperties>
</file>