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4937F874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BC4">
        <w:rPr>
          <w:rFonts w:ascii="Times New Roman" w:hAnsi="Times New Roman" w:cs="Times New Roman"/>
          <w:noProof/>
          <w:sz w:val="24"/>
          <w:szCs w:val="24"/>
        </w:rPr>
        <w:t>________________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944BC4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4BC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3EE8D37E" w:rsidR="005E4A94" w:rsidRPr="0051458D" w:rsidRDefault="00675807" w:rsidP="00944BC4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796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50:14:0010302:610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Щёлково, д. Бартеньки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ограничение прав на земельный участок, предусмотренное статьёй 56 Земельного кодекса Российской Федерации, реестровый номер границы 50:00-6.2647: полностью расположен в границах водоохранной зоны реки Пажа; ограничение прав на земельный участок, предусмотренное статьёй 56 Земельного кодекса Российской Федерации, реестровый номер границы 50:00-6.2660: частично расположен в границах прибрежной защитной полосы реки Пажа; ограничение прав на земельный участок, предусмотренное статьёй 56 Земельного кодекса Российской Федерации, реестровый номер границы 50:14-6.173: частично расположен в границах охранной зоны ЛЭП 10 кВ фидер 11 ПС-828 с отпайками. В границах земельного участка расположена воздушная линия электропередач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</w:t>
      </w:r>
      <w:r w:rsidRPr="00181BD5">
        <w:rPr>
          <w:noProof/>
          <w:sz w:val="24"/>
          <w:szCs w:val="24"/>
          <w:lang w:val="ru-RU"/>
        </w:rPr>
        <w:lastRenderedPageBreak/>
        <w:t xml:space="preserve">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944BC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>Продавец</w:t>
            </w:r>
            <w:r w:rsidRPr="00944BC4">
              <w:rPr>
                <w:sz w:val="24"/>
                <w:szCs w:val="24"/>
                <w:lang w:val="ru-RU"/>
              </w:rPr>
              <w:t>:</w:t>
            </w:r>
            <w:r w:rsidR="005368D3" w:rsidRPr="00944BC4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944BC4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944BC4">
              <w:rPr>
                <w:noProof/>
                <w:sz w:val="24"/>
                <w:szCs w:val="24"/>
                <w:lang w:val="ru-RU"/>
              </w:rPr>
              <w:t>АДМИНИСТРАЦИЯ ГОРОДСКОГО ОКРУГА ЩЁЛКОВО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5050002154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505001001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944BC4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944B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944BC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4BC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0776E9ED" w:rsidR="00C1327E" w:rsidRPr="0051458D" w:rsidRDefault="00675807" w:rsidP="00944BC4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944BC4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944BC4">
        <w:rPr>
          <w:rFonts w:ascii="Times New Roman" w:hAnsi="Times New Roman" w:cs="Times New Roman"/>
          <w:noProof/>
          <w:sz w:val="24"/>
          <w:szCs w:val="24"/>
        </w:rPr>
        <w:t>____________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796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50:14:0010302:610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Щёлково, д. Бартеньки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</w:t>
      </w:r>
      <w:bookmarkStart w:id="2" w:name="_GoBack"/>
      <w:bookmarkEnd w:id="2"/>
      <w:r w:rsidR="00467D49" w:rsidRPr="0051458D">
        <w:rPr>
          <w:rFonts w:ascii="Times New Roman" w:hAnsi="Times New Roman" w:cs="Times New Roman"/>
          <w:sz w:val="24"/>
          <w:szCs w:val="24"/>
        </w:rPr>
        <w:t xml:space="preserve">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2040A" w14:textId="77777777" w:rsidR="005E6E35" w:rsidRDefault="005E6E35" w:rsidP="00195C19">
      <w:r>
        <w:separator/>
      </w:r>
    </w:p>
  </w:endnote>
  <w:endnote w:type="continuationSeparator" w:id="0">
    <w:p w14:paraId="641BC29D" w14:textId="77777777" w:rsidR="005E6E35" w:rsidRDefault="005E6E3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5BA9B" w14:textId="77777777" w:rsidR="005E6E35" w:rsidRDefault="005E6E35" w:rsidP="00195C19">
      <w:r>
        <w:separator/>
      </w:r>
    </w:p>
  </w:footnote>
  <w:footnote w:type="continuationSeparator" w:id="0">
    <w:p w14:paraId="03B6C0ED" w14:textId="77777777" w:rsidR="005E6E35" w:rsidRDefault="005E6E3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6E35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4BC4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313D5-87BF-4FC3-BD75-1DBABA37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2025-06-03T17:00:00Z</dcterms:created>
  <dcterms:modified xsi:type="dcterms:W3CDTF">2025-06-03T17:00:00Z</dcterms:modified>
</cp:coreProperties>
</file>