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600CB6C0" w:rsidR="008E0769" w:rsidRPr="00A9126E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A9126E">
        <w:rPr>
          <w:rFonts w:ascii="Times New Roman" w:hAnsi="Times New Roman" w:cs="Times New Roman"/>
          <w:noProof/>
          <w:sz w:val="24"/>
          <w:szCs w:val="24"/>
        </w:rPr>
        <w:t>__________________________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A9126E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126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A9126E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A9126E">
        <w:rPr>
          <w:noProof/>
          <w:sz w:val="24"/>
          <w:szCs w:val="24"/>
        </w:rPr>
        <w:t>1613</w:t>
      </w:r>
      <w:r w:rsidR="00102979"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A9126E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A9126E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A9126E">
        <w:rPr>
          <w:sz w:val="24"/>
          <w:szCs w:val="24"/>
        </w:rPr>
        <w:t xml:space="preserve"> </w:t>
      </w:r>
      <w:r w:rsidR="001964A6" w:rsidRPr="00A9126E">
        <w:rPr>
          <w:noProof/>
          <w:sz w:val="24"/>
          <w:szCs w:val="24"/>
        </w:rPr>
        <w:t>50:14:0010308:315</w:t>
      </w:r>
      <w:r w:rsidRPr="00A9126E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A9126E">
        <w:rPr>
          <w:sz w:val="24"/>
          <w:szCs w:val="24"/>
        </w:rPr>
        <w:t xml:space="preserve"> – «</w:t>
      </w:r>
      <w:r w:rsidR="00597746" w:rsidRPr="00A9126E">
        <w:rPr>
          <w:noProof/>
          <w:sz w:val="24"/>
          <w:szCs w:val="24"/>
        </w:rPr>
        <w:t>Земли населенных пунктов</w:t>
      </w:r>
      <w:r w:rsidRPr="00A9126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A9126E">
        <w:rPr>
          <w:sz w:val="24"/>
          <w:szCs w:val="24"/>
        </w:rPr>
        <w:t xml:space="preserve"> – «</w:t>
      </w:r>
      <w:r w:rsidR="003E59E1" w:rsidRPr="00A9126E">
        <w:rPr>
          <w:noProof/>
          <w:sz w:val="24"/>
          <w:szCs w:val="24"/>
        </w:rPr>
        <w:t>для ведения дачного строительства</w:t>
      </w:r>
      <w:r w:rsidRPr="00A9126E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A9126E">
        <w:rPr>
          <w:sz w:val="24"/>
          <w:szCs w:val="24"/>
        </w:rPr>
        <w:t xml:space="preserve">: </w:t>
      </w:r>
      <w:r w:rsidR="00D1191C" w:rsidRPr="00A9126E">
        <w:rPr>
          <w:noProof/>
          <w:sz w:val="24"/>
          <w:szCs w:val="24"/>
        </w:rPr>
        <w:t>Московская область, Щёлковский район, д. Старопареево</w:t>
      </w:r>
      <w:r w:rsidR="00472CAA" w:rsidRPr="00A9126E">
        <w:rPr>
          <w:sz w:val="24"/>
          <w:szCs w:val="24"/>
        </w:rPr>
        <w:t xml:space="preserve"> </w:t>
      </w:r>
      <w:r w:rsidRPr="00A9126E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A9126E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A9126E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A9126E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дачного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3D8A3866" w14:textId="674AA09C" w:rsidR="00500B27" w:rsidRPr="00A31FA7" w:rsidRDefault="00500B27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1.4.</w:t>
      </w:r>
      <w:r w:rsidRPr="00A31F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31FA7">
        <w:rPr>
          <w:rFonts w:ascii="Times New Roman" w:hAnsi="Times New Roman" w:cs="Times New Roman"/>
          <w:sz w:val="24"/>
          <w:szCs w:val="24"/>
        </w:rPr>
        <w:t>На Земельном участке расположены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следующие объекты недвижимости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0B4CC8" w14:textId="77777777" w:rsidR="001D268C" w:rsidRPr="00A31FA7" w:rsidRDefault="00C06B21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газопровод высокого давления второй категории Ду 150 мм ст. Использование земельного участка осуществлять в соответствии с требованиями Федерального закона от 31.03.1999 № 69-ФЗ «О газоснабжении в Российской Федерации», Правил охраны газораспределительных сетей, утвержденными Постановлением Правительства Российской Федерации от 20.11.2000 № 878, свода правил СП 62.13330.2011 актуализированная редакция СНиП 42-01-2002 «Газораспределительные системы»</w:t>
      </w:r>
      <w:r w:rsidR="000A2CDD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3CDE543D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 xml:space="preserve"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</w:t>
      </w:r>
      <w:r w:rsidRPr="00A31FA7">
        <w:rPr>
          <w:rFonts w:ascii="Times New Roman" w:hAnsi="Times New Roman" w:cs="Times New Roman"/>
        </w:rPr>
        <w:lastRenderedPageBreak/>
        <w:t>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</w:t>
      </w:r>
      <w:r w:rsidRPr="00A31FA7">
        <w:lastRenderedPageBreak/>
        <w:t xml:space="preserve">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12E7B867" w14:textId="1C6D4770" w:rsidR="00B04FF2" w:rsidRPr="00A31FA7" w:rsidRDefault="00B04FF2" w:rsidP="00880AF9">
      <w:pPr>
        <w:pStyle w:val="ConsPlusNormal"/>
        <w:ind w:firstLine="540"/>
        <w:jc w:val="both"/>
      </w:pPr>
      <w:r w:rsidRPr="00A31FA7">
        <w:t>4.4.14.</w:t>
      </w:r>
      <w:r w:rsidRPr="00A31FA7">
        <w:rPr>
          <w:lang w:val="en-US"/>
        </w:rPr>
        <w:t> </w:t>
      </w:r>
      <w:r w:rsidRPr="00A31FA7">
        <w:t>Беспрепятственно допускать представителей собственников объектов, указанных в п. 1.4 Договора, а также представителей организации, осуществляющей эксплуатацию указанных объектов, в целях обеспечения их безопасности. (В случае если земельный участок полностью или частично расположен в охранной зоне, установленной в отношении объектов.).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 xml:space="preserve"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</w:t>
      </w:r>
      <w:r w:rsidRPr="00A31FA7">
        <w:lastRenderedPageBreak/>
        <w:t>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62392B57" w14:textId="5D92F065" w:rsidR="00FA4EBC" w:rsidRPr="00A31FA7" w:rsidRDefault="00FA4EBC" w:rsidP="00FA4EBC">
      <w:pPr>
        <w:pStyle w:val="ConsPlusNormal"/>
        <w:ind w:firstLine="540"/>
        <w:jc w:val="both"/>
      </w:pPr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38528DB0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5212777F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DDAA53C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 xml:space="preserve"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</w:t>
      </w:r>
      <w:r w:rsidRPr="00A31FA7">
        <w:lastRenderedPageBreak/>
        <w:t>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A9126E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A91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A9126E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A9126E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A9126E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A9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A9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A91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A9126E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26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9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bookmarkStart w:id="3" w:name="_GoBack"/>
            <w:bookmarkEnd w:id="3"/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A9126E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A9126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A91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A9126E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4026D257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1613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дачного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A9126E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A2F85" w14:textId="77777777" w:rsidR="003A3CF8" w:rsidRDefault="003A3CF8" w:rsidP="00195C19">
      <w:r>
        <w:separator/>
      </w:r>
    </w:p>
  </w:endnote>
  <w:endnote w:type="continuationSeparator" w:id="0">
    <w:p w14:paraId="48C3EE17" w14:textId="77777777" w:rsidR="003A3CF8" w:rsidRDefault="003A3CF8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1394D" w14:textId="77777777" w:rsidR="003A3CF8" w:rsidRDefault="003A3CF8" w:rsidP="00195C19">
      <w:r>
        <w:separator/>
      </w:r>
    </w:p>
  </w:footnote>
  <w:footnote w:type="continuationSeparator" w:id="0">
    <w:p w14:paraId="1E5B8ED8" w14:textId="77777777" w:rsidR="003A3CF8" w:rsidRDefault="003A3CF8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3CF8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2F22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26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4EBC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F11FE-CD80-47FA-948C-6C020F53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3182</Words>
  <Characters>18138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2025-08-04T13:26:00Z</dcterms:created>
  <dcterms:modified xsi:type="dcterms:W3CDTF">2025-08-04T13:26:00Z</dcterms:modified>
</cp:coreProperties>
</file>