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6F549" w14:textId="77777777" w:rsidR="00CA082B" w:rsidRPr="00CA082B" w:rsidRDefault="00CA082B" w:rsidP="00CA08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128CB28F" w14:textId="77777777" w:rsidR="00CA082B" w:rsidRPr="00CA082B" w:rsidRDefault="00CA082B" w:rsidP="00CA08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3AAAE4E7" w14:textId="77777777" w:rsidR="00CA082B" w:rsidRPr="00CA082B" w:rsidRDefault="00CA082B" w:rsidP="00CA0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1C3A4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5AF5614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12A1E1A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CA082B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</w:t>
      </w:r>
    </w:p>
    <w:p w14:paraId="675B472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CA082B" w:rsidRPr="00CA082B" w14:paraId="365EDF3D" w14:textId="77777777" w:rsidTr="00837907">
        <w:tc>
          <w:tcPr>
            <w:tcW w:w="6663" w:type="dxa"/>
          </w:tcPr>
          <w:p w14:paraId="33C5311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82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14:paraId="2EF9AA68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3B0B2A34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A6F289" w14:textId="0B9F987E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ИСТРА МОСКОВСКОЙ ОБЛАСТИ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1035003055889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5017015766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501701001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</w:t>
      </w:r>
      <w:r w:rsidR="00BE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4A3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 дальнейшем именуем «Арендодатель», с одной стороны, </w:t>
      </w:r>
      <w:r w:rsidR="00BE6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bookmarkStart w:id="1" w:name="_Hlk115800118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Договор) о нижеследующем. </w:t>
      </w:r>
    </w:p>
    <w:p w14:paraId="4FB367A2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309B810D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1452 кв. м., с кадастровым номером 50:08:0080306:465,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городской округ Истра Московская область, д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Чудцево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B2A95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9172B5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68E7C14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1DEE1AC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52872727" w14:textId="3B133CEE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сетевых организаций.</w:t>
      </w:r>
    </w:p>
    <w:p w14:paraId="25F5E69A" w14:textId="7F22F70A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59C56D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39BC7F7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0F72369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BA53A90" w14:textId="7B6C2747" w:rsid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7F2BB750" w14:textId="4B248740" w:rsidR="00083A2E" w:rsidRDefault="00083A2E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58095" w14:textId="77777777" w:rsidR="00083A2E" w:rsidRPr="00CA082B" w:rsidRDefault="00083A2E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47BE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18D1513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312562C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(Приложение 1), являющимся неотъемлемой частью Договора.</w:t>
      </w:r>
    </w:p>
    <w:p w14:paraId="024C38AE" w14:textId="7802C844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Договору, которое является неотъемлемой частью Договора.</w:t>
      </w:r>
    </w:p>
    <w:p w14:paraId="41271565" w14:textId="77777777" w:rsidR="00CA082B" w:rsidRPr="00CA082B" w:rsidRDefault="00CA082B" w:rsidP="00CA082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CA082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</w:p>
    <w:p w14:paraId="136CA7A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A68619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2175F432" w14:textId="2E50D293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 При внесении Арендатором арендной платы не в полном объеме, размер которой установлен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п. 3.3. Договора, обязательства Договора считаются неисполненными.</w:t>
      </w:r>
    </w:p>
    <w:p w14:paraId="4525D71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7B863CB" w14:textId="6DAB2FF6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7D93A9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3A87BA8" w14:textId="5B5BD30C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319CB19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6356250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7AD8683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5B22256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48018EC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7ED012A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0F689C1D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невыполнения обязанностей по рекультивации земель, обязательных мероприятий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улучшению земель и охране почв;</w:t>
      </w:r>
    </w:p>
    <w:p w14:paraId="3B39B95C" w14:textId="10322076" w:rsidR="00CA082B" w:rsidRPr="00CA082B" w:rsidRDefault="00CA082B" w:rsidP="00CA082B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</w:t>
      </w:r>
      <w:r w:rsidR="00083A2E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сносе самовольной постройки либо решением о сносе самовольной постройки </w:t>
      </w:r>
      <w:r w:rsidR="00083A2E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>или ее приведении в соответствие с установленными требованиями;</w:t>
      </w:r>
    </w:p>
    <w:p w14:paraId="3088DA6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0D30B04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1FE6CF50" w14:textId="6E13F873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изменений, указанных в п. 4.1.3.;</w:t>
      </w:r>
    </w:p>
    <w:p w14:paraId="74ABE2C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0128381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7EFCF35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490F5B45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иных случаях, установленных действующим законодательством Российской Федерации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законодательством Московской области.</w:t>
      </w:r>
    </w:p>
    <w:p w14:paraId="6D2D3A35" w14:textId="249EC28D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осмотра на предмет соблюдения условий Договора.</w:t>
      </w:r>
    </w:p>
    <w:p w14:paraId="7B1F02C7" w14:textId="799A6C4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FBA927D" w14:textId="3439679E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392AB8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CCB96CA" w14:textId="1948E14E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за период, установленный п. 3.4. Договора.</w:t>
      </w:r>
    </w:p>
    <w:p w14:paraId="79648C0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215E22F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33715ABE" w14:textId="1BF83D10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 Не чинить препятствия Арендатору в правомерном использовании (владении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пользовании) Земельного участка.</w:t>
      </w:r>
    </w:p>
    <w:p w14:paraId="1EB2F727" w14:textId="1D4B4C7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Договору.</w:t>
      </w:r>
    </w:p>
    <w:p w14:paraId="52C05B9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3887D56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4E12A6CF" w14:textId="6CC1D0F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3C963D99" w14:textId="627A7C1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6AC5EDB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463DB59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486B29C2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случае, если Земельный участок имеет ограничения в использовании, указанные в п. 1.3).</w:t>
      </w:r>
    </w:p>
    <w:p w14:paraId="522DC62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117955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0CA10C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22F1EBF9" w14:textId="0FF7F2B3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5F66ED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A0747E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CAAB282" w14:textId="36267D2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B8F007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28129E6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6D533A24" w14:textId="7D9CA0AD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CEA72C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9425EA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42366AD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CAD6DB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4577E8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0B9E6BA6" w14:textId="7CCD06AD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 Российской Федерации, законодательством Московской области и Договором.</w:t>
      </w:r>
    </w:p>
    <w:p w14:paraId="579467EA" w14:textId="60862889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указанных в п. 4.1.1. Договора.</w:t>
      </w:r>
    </w:p>
    <w:p w14:paraId="73636714" w14:textId="04E3BECA" w:rsid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обязательства в течение 30 дней с момента ее направления.</w:t>
      </w:r>
    </w:p>
    <w:p w14:paraId="301B0022" w14:textId="16E0ED66" w:rsidR="00083A2E" w:rsidRDefault="00083A2E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01BC0" w14:textId="75356957" w:rsidR="00083A2E" w:rsidRDefault="00083A2E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73195" w14:textId="77777777" w:rsidR="00083A2E" w:rsidRPr="00CA082B" w:rsidRDefault="00083A2E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659C2" w14:textId="4BA49B39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Договора.</w:t>
      </w:r>
    </w:p>
    <w:p w14:paraId="225E4C1B" w14:textId="2F365DEF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платежном документе банковских реквизитов, предусмотренных в п. 3.4 Договора,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169A7F7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401932B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1BBE762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0A85DF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16298B86" w14:textId="1DD5E81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2DA4F6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1C24CCF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 </w:t>
      </w:r>
    </w:p>
    <w:p w14:paraId="4AD8734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A55A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294608F2" w14:textId="32356E5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 Арендатору запрещается заключать договор уступки требования (цессии)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Договору.</w:t>
      </w:r>
    </w:p>
    <w:p w14:paraId="7ED1F4D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6138896A" w14:textId="77777777" w:rsidR="00024592" w:rsidRPr="00B07D68" w:rsidRDefault="00024592" w:rsidP="00024592">
      <w:pPr>
        <w:pStyle w:val="ConsPlusNormal"/>
        <w:jc w:val="center"/>
        <w:outlineLvl w:val="0"/>
        <w:rPr>
          <w:b/>
        </w:rPr>
      </w:pPr>
      <w:r w:rsidRPr="00B07D68">
        <w:rPr>
          <w:b/>
        </w:rPr>
        <w:t>8. Дополнительные и особые условия договора</w:t>
      </w:r>
    </w:p>
    <w:p w14:paraId="50FC95CD" w14:textId="77777777" w:rsidR="00024592" w:rsidRPr="001D1B46" w:rsidRDefault="00024592" w:rsidP="00024592">
      <w:pPr>
        <w:pStyle w:val="ConsPlusNormal"/>
        <w:ind w:firstLine="540"/>
        <w:jc w:val="both"/>
      </w:pPr>
      <w:r w:rsidRPr="001D1B46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D1B46">
        <w:t>неустранении</w:t>
      </w:r>
      <w:proofErr w:type="spellEnd"/>
      <w:r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50BC1B4" w14:textId="77777777" w:rsidR="00024592" w:rsidRPr="001D1B46" w:rsidRDefault="00024592" w:rsidP="00024592">
      <w:pPr>
        <w:pStyle w:val="ConsPlusNormal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2F12BCE8" w14:textId="77777777" w:rsidR="00024592" w:rsidRPr="001D1B46" w:rsidRDefault="00024592" w:rsidP="00024592">
      <w:pPr>
        <w:pStyle w:val="ConsPlusNormal"/>
        <w:ind w:firstLine="540"/>
        <w:jc w:val="both"/>
      </w:pPr>
      <w:r w:rsidRPr="001D1B46">
        <w:t xml:space="preserve">8.3. 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7CE5D1B1" w14:textId="77777777" w:rsidR="00024592" w:rsidRPr="001D1B46" w:rsidRDefault="00024592" w:rsidP="00024592">
      <w:pPr>
        <w:pStyle w:val="ConsPlusNormal"/>
        <w:ind w:firstLine="540"/>
        <w:jc w:val="both"/>
      </w:pPr>
      <w:r w:rsidRPr="001D1B46">
        <w:t xml:space="preserve">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17AA6319" w14:textId="77777777" w:rsidR="00024592" w:rsidRPr="001D1B46" w:rsidRDefault="00024592" w:rsidP="00024592">
      <w:pPr>
        <w:pStyle w:val="ConsPlusNormal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EA869DB" w14:textId="77777777" w:rsidR="00024592" w:rsidRPr="001D1B46" w:rsidRDefault="00024592" w:rsidP="00024592">
      <w:pPr>
        <w:pStyle w:val="ConsPlusNormal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DF1E41B" w14:textId="77777777" w:rsidR="00024592" w:rsidRPr="001D1B46" w:rsidRDefault="00024592" w:rsidP="00024592">
      <w:pPr>
        <w:pStyle w:val="ConsPlusNormal"/>
        <w:ind w:firstLine="540"/>
        <w:jc w:val="both"/>
      </w:pPr>
      <w:r w:rsidRPr="001D1B46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01EBF3D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GoBack"/>
      <w:bookmarkEnd w:id="3"/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53F5C53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169A981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43CA81AD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4ADDAE5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3575963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7B11BE8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CA082B" w:rsidRPr="00CA082B" w14:paraId="186C8E77" w14:textId="77777777" w:rsidTr="00837907">
        <w:tc>
          <w:tcPr>
            <w:tcW w:w="2500" w:type="pct"/>
          </w:tcPr>
          <w:p w14:paraId="72C76AD4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75A37EE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0B209B7A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  <w:p w14:paraId="7CF94E04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0332E039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  <w:p w14:paraId="51D0AC6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A082B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082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5017015766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A082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501701001</w:t>
            </w:r>
          </w:p>
        </w:tc>
        <w:tc>
          <w:tcPr>
            <w:tcW w:w="2500" w:type="pct"/>
          </w:tcPr>
          <w:p w14:paraId="4D736A2D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5FBD2101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75A80956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4A7B309D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7304C0FD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82B" w:rsidRPr="00CA082B" w14:paraId="4C5F0C9F" w14:textId="77777777" w:rsidTr="00837907">
        <w:tc>
          <w:tcPr>
            <w:tcW w:w="2500" w:type="pct"/>
          </w:tcPr>
          <w:p w14:paraId="17A23C15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5E7A4B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62A76F20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73FC1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082B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7D9BC1E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договору аренды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5B6A549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D16E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57A560A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CA082B" w:rsidRPr="00CA082B" w14:paraId="2F40C94D" w14:textId="77777777" w:rsidTr="00837907">
        <w:trPr>
          <w:trHeight w:val="569"/>
        </w:trPr>
        <w:tc>
          <w:tcPr>
            <w:tcW w:w="562" w:type="dxa"/>
          </w:tcPr>
          <w:p w14:paraId="7E79EFB5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26EDFB6D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12D34411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4DE6EDE2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CA082B" w:rsidRPr="00CA082B" w14:paraId="11E37768" w14:textId="77777777" w:rsidTr="00837907">
        <w:trPr>
          <w:trHeight w:val="70"/>
        </w:trPr>
        <w:tc>
          <w:tcPr>
            <w:tcW w:w="562" w:type="dxa"/>
          </w:tcPr>
          <w:p w14:paraId="63774C69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72BB563F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1452</w:t>
            </w:r>
          </w:p>
        </w:tc>
        <w:tc>
          <w:tcPr>
            <w:tcW w:w="5103" w:type="dxa"/>
          </w:tcPr>
          <w:p w14:paraId="17E8A3A1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52DA0AF7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E6883C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CA082B" w:rsidRPr="00CA082B" w14:paraId="5C277FAC" w14:textId="77777777" w:rsidTr="008379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A6C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A35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CA08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CA082B" w:rsidRPr="00CA082B" w14:paraId="3D02DE0D" w14:textId="77777777" w:rsidTr="008379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CA5D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CA08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821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82B" w:rsidRPr="00CA082B" w14:paraId="7890BF99" w14:textId="77777777" w:rsidTr="008379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080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7EE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133E2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143410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320A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CA082B" w:rsidRPr="00CA082B" w14:paraId="2163DB3B" w14:textId="77777777" w:rsidTr="00837907">
        <w:tc>
          <w:tcPr>
            <w:tcW w:w="2500" w:type="pct"/>
          </w:tcPr>
          <w:p w14:paraId="0AA8A8D2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03614753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5F9F61F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CA082B" w:rsidRPr="00CA082B" w14:paraId="23D7080A" w14:textId="77777777" w:rsidTr="00837907">
        <w:tc>
          <w:tcPr>
            <w:tcW w:w="2500" w:type="pct"/>
          </w:tcPr>
          <w:p w14:paraId="0EDE235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7AFF0105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CA082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0B5C3EC7" w14:textId="77777777" w:rsidR="00CA082B" w:rsidRPr="00CA082B" w:rsidRDefault="00CA082B" w:rsidP="00CA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082B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6CE1154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 договору аренды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11FA65D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0C3BD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5A020812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C6F4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14607B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6A26978" w14:textId="28ABFA2E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Переданный Земельный участок на момент его приема-передачи находится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состоянии, удовлетворяющем Арендатора.</w:t>
      </w:r>
    </w:p>
    <w:p w14:paraId="2FB4FBB5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4D2923C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F292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CA082B" w:rsidRPr="00CA082B" w14:paraId="1C056FB7" w14:textId="77777777" w:rsidTr="00837907">
        <w:tc>
          <w:tcPr>
            <w:tcW w:w="2500" w:type="pct"/>
          </w:tcPr>
          <w:p w14:paraId="7DEB2B36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1E5B998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50DC32E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CA082B" w:rsidRPr="00CA082B" w14:paraId="1CCC18F6" w14:textId="77777777" w:rsidTr="00837907">
        <w:tc>
          <w:tcPr>
            <w:tcW w:w="2500" w:type="pct"/>
          </w:tcPr>
          <w:p w14:paraId="179B7535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1EC2ECC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CA082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345980EB" w14:textId="77777777" w:rsidR="009C3014" w:rsidRDefault="009C3014"/>
    <w:sectPr w:rsidR="009C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D5"/>
    <w:rsid w:val="00024592"/>
    <w:rsid w:val="00083A2E"/>
    <w:rsid w:val="004A3244"/>
    <w:rsid w:val="009C3014"/>
    <w:rsid w:val="00B24CD5"/>
    <w:rsid w:val="00BE6CB8"/>
    <w:rsid w:val="00C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2A54"/>
  <w15:chartTrackingRefBased/>
  <w15:docId w15:val="{BBDB148D-B16D-4E8F-9AA0-192B0637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CA08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24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Якунина Ксения Олеговна</cp:lastModifiedBy>
  <cp:revision>2</cp:revision>
  <dcterms:created xsi:type="dcterms:W3CDTF">2023-03-17T15:55:00Z</dcterms:created>
  <dcterms:modified xsi:type="dcterms:W3CDTF">2023-03-17T15:55:00Z</dcterms:modified>
</cp:coreProperties>
</file>