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001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900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50:32:0040229:2920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ведения личного подсобного хозяйства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Серпуховский район, д. Нефедово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50:32:0040229:2920-50/001/2020-2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18.05.2020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ведения личного подсобного хозяйства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(Волосово).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 xml:space="preserve">2.3. Окончание срока Договора не освобождает Стороны от ответственности за его </w:t>
      </w:r>
      <w:r w:rsidRPr="00594407">
        <w:lastRenderedPageBreak/>
        <w:t>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- в случае использования Земельного участка не в соответствии с видом его </w:t>
      </w:r>
      <w:r w:rsidRPr="00594407">
        <w:lastRenderedPageBreak/>
        <w:t>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59440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</w:t>
      </w:r>
      <w:r w:rsidRPr="00594407">
        <w:rPr>
          <w:noProof/>
        </w:rPr>
        <w:br/>
        <w:t>в части совершенствования порядка установления и использования приаэродромной территории и санитарно-защитной зоны».</w:t>
      </w:r>
      <w:r w:rsidRPr="00594407">
        <w:rPr>
          <w:noProof/>
        </w:rPr>
        <w:br/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6F64E60B" w14:textId="0CDA30FB" w:rsidR="00400118" w:rsidRDefault="00400118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5328D56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lastRenderedPageBreak/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A9686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968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9686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9686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86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4001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0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01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9686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968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96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A96868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900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A9686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7F6BC" w14:textId="77777777" w:rsidR="00651897" w:rsidRDefault="00651897" w:rsidP="00195C19">
      <w:r>
        <w:separator/>
      </w:r>
    </w:p>
  </w:endnote>
  <w:endnote w:type="continuationSeparator" w:id="0">
    <w:p w14:paraId="17410306" w14:textId="77777777" w:rsidR="00651897" w:rsidRDefault="006518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6179" w14:textId="77777777" w:rsidR="00651897" w:rsidRDefault="00651897" w:rsidP="00195C19">
      <w:r>
        <w:separator/>
      </w:r>
    </w:p>
  </w:footnote>
  <w:footnote w:type="continuationSeparator" w:id="0">
    <w:p w14:paraId="567710BB" w14:textId="77777777" w:rsidR="00651897" w:rsidRDefault="006518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1CCB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18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1897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96868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5D2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3459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DA66C-E4EA-4232-98A4-8FAF66CE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2026-06-29T16:05:00Z</dcterms:created>
  <dcterms:modified xsi:type="dcterms:W3CDTF">2026-06-29T16:05:00Z</dcterms:modified>
</cp:coreProperties>
</file>