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D214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14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D214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D2141">
        <w:rPr>
          <w:noProof/>
          <w:sz w:val="24"/>
          <w:szCs w:val="24"/>
        </w:rPr>
        <w:t>1976</w:t>
      </w:r>
      <w:r w:rsidR="00102979" w:rsidRPr="002D214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D214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D214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D214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D214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D2141">
        <w:rPr>
          <w:sz w:val="24"/>
          <w:szCs w:val="24"/>
        </w:rPr>
        <w:t xml:space="preserve"> </w:t>
      </w:r>
      <w:r w:rsidR="001964A6" w:rsidRPr="002D2141">
        <w:rPr>
          <w:noProof/>
          <w:sz w:val="24"/>
          <w:szCs w:val="24"/>
        </w:rPr>
        <w:t>50:04:0230314:1002</w:t>
      </w:r>
      <w:r w:rsidRPr="002D214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D214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D2141">
        <w:rPr>
          <w:sz w:val="24"/>
          <w:szCs w:val="24"/>
        </w:rPr>
        <w:t xml:space="preserve"> – «</w:t>
      </w:r>
      <w:r w:rsidR="00597746" w:rsidRPr="002D2141">
        <w:rPr>
          <w:noProof/>
          <w:sz w:val="24"/>
          <w:szCs w:val="24"/>
        </w:rPr>
        <w:t>Земли населенных пунктов</w:t>
      </w:r>
      <w:r w:rsidRPr="002D214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D214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D214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D2141">
        <w:rPr>
          <w:sz w:val="24"/>
          <w:szCs w:val="24"/>
        </w:rPr>
        <w:t xml:space="preserve"> – «</w:t>
      </w:r>
      <w:r w:rsidR="003E59E1" w:rsidRPr="002D2141">
        <w:rPr>
          <w:noProof/>
          <w:sz w:val="24"/>
          <w:szCs w:val="24"/>
        </w:rPr>
        <w:t>Для индивидуального жилищного строительства</w:t>
      </w:r>
      <w:r w:rsidRPr="002D214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D214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D214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D2141">
        <w:rPr>
          <w:sz w:val="24"/>
          <w:szCs w:val="24"/>
        </w:rPr>
        <w:t>:</w:t>
      </w:r>
      <w:proofErr w:type="gramEnd"/>
      <w:r w:rsidRPr="002D2141">
        <w:rPr>
          <w:sz w:val="24"/>
          <w:szCs w:val="24"/>
        </w:rPr>
        <w:t xml:space="preserve"> </w:t>
      </w:r>
      <w:r w:rsidR="00D1191C" w:rsidRPr="002D2141">
        <w:rPr>
          <w:noProof/>
          <w:sz w:val="24"/>
          <w:szCs w:val="24"/>
        </w:rPr>
        <w:t>Московская область, муниципальный округ Дмитровский, село Храброво</w:t>
      </w:r>
      <w:r w:rsidR="00472CAA" w:rsidRPr="002D2141">
        <w:rPr>
          <w:sz w:val="24"/>
          <w:szCs w:val="24"/>
        </w:rPr>
        <w:t xml:space="preserve"> </w:t>
      </w:r>
      <w:r w:rsidRPr="002D214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D214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D214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D214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расположен: 3 пояс ЗСО источников питьевого и хозяйственно-бытового водоснабжения.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СанПиН 2.1.4.1110-02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D214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D21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D214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D214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4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2D214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D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D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D21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D214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4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Дмитров, Торговая пл, д 1</w:t>
            </w:r>
            <w:r w:rsidRPr="002D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D214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D21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D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D214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0F5D695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1976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E7963" w14:textId="77777777" w:rsidR="000A3C94" w:rsidRDefault="000A3C94" w:rsidP="00195C19">
      <w:r>
        <w:separator/>
      </w:r>
    </w:p>
  </w:endnote>
  <w:endnote w:type="continuationSeparator" w:id="0">
    <w:p w14:paraId="0587EB4F" w14:textId="77777777" w:rsidR="000A3C94" w:rsidRDefault="000A3C9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99CF3" w14:textId="77777777" w:rsidR="000A3C94" w:rsidRDefault="000A3C94" w:rsidP="00195C19">
      <w:r>
        <w:separator/>
      </w:r>
    </w:p>
  </w:footnote>
  <w:footnote w:type="continuationSeparator" w:id="0">
    <w:p w14:paraId="2C546DF3" w14:textId="77777777" w:rsidR="000A3C94" w:rsidRDefault="000A3C9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C94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2141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F3457-0104-4CAA-9764-80D22905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2025-05-27T12:04:00Z</dcterms:created>
  <dcterms:modified xsi:type="dcterms:W3CDTF">2025-05-27T12:04:00Z</dcterms:modified>
</cp:coreProperties>
</file>