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A122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22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A122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A122A">
        <w:rPr>
          <w:noProof/>
          <w:sz w:val="24"/>
          <w:szCs w:val="24"/>
        </w:rPr>
        <w:t>1539</w:t>
      </w:r>
      <w:r w:rsidR="00102979" w:rsidRPr="000A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A122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A122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A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A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A122A">
        <w:rPr>
          <w:sz w:val="24"/>
          <w:szCs w:val="24"/>
        </w:rPr>
        <w:t xml:space="preserve"> </w:t>
      </w:r>
      <w:r w:rsidR="001964A6" w:rsidRPr="000A122A">
        <w:rPr>
          <w:noProof/>
          <w:sz w:val="24"/>
          <w:szCs w:val="24"/>
        </w:rPr>
        <w:t>50:35:0050122:1615</w:t>
      </w:r>
      <w:r w:rsidRPr="000A122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A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A122A">
        <w:rPr>
          <w:sz w:val="24"/>
          <w:szCs w:val="24"/>
        </w:rPr>
        <w:t xml:space="preserve"> – «</w:t>
      </w:r>
      <w:r w:rsidR="00597746" w:rsidRPr="000A122A">
        <w:rPr>
          <w:noProof/>
          <w:sz w:val="24"/>
          <w:szCs w:val="24"/>
        </w:rPr>
        <w:t>Земли населенных пунктов</w:t>
      </w:r>
      <w:r w:rsidRPr="000A122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A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A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A122A">
        <w:rPr>
          <w:sz w:val="24"/>
          <w:szCs w:val="24"/>
        </w:rPr>
        <w:t xml:space="preserve"> – «</w:t>
      </w:r>
      <w:r w:rsidR="003E59E1" w:rsidRPr="000A122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A122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A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A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A122A">
        <w:rPr>
          <w:sz w:val="24"/>
          <w:szCs w:val="24"/>
        </w:rPr>
        <w:t>:</w:t>
      </w:r>
      <w:proofErr w:type="gramEnd"/>
      <w:r w:rsidRPr="000A122A">
        <w:rPr>
          <w:sz w:val="24"/>
          <w:szCs w:val="24"/>
        </w:rPr>
        <w:t xml:space="preserve"> </w:t>
      </w:r>
      <w:r w:rsidR="00D1191C" w:rsidRPr="000A122A">
        <w:rPr>
          <w:noProof/>
          <w:sz w:val="24"/>
          <w:szCs w:val="24"/>
        </w:rPr>
        <w:t>Российская Федерация, Московская область, м.о. Луховицы</w:t>
      </w:r>
      <w:r w:rsidR="00472CAA" w:rsidRPr="000A122A">
        <w:rPr>
          <w:sz w:val="24"/>
          <w:szCs w:val="24"/>
        </w:rPr>
        <w:t xml:space="preserve"> </w:t>
      </w:r>
      <w:r w:rsidRPr="000A122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A122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A122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A122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экспериментальной авиации Луховицы (Третьяково) - подзона 3, сектор 3.3.;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4, сектор 4.2.5.;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5, сектор 5.2.;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подходов аэродрома (вертодрома) экспериментальной авиации «Луховицы «Третьяково»;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 полностью расположен в пределах приаэродромной территорий аэродрома Коломна (Коробчеево)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11891E28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80CC22B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0A122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2842A7C1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 от 01.07.2017   № 135-ФЗ  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02A5E5F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14733263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A122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A12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A122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A122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319F2B6E" w14:textId="313631C7" w:rsidR="00FB52C4" w:rsidRPr="000A122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A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A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A12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A122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2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0A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A122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A12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A1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A122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260CB92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1539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A122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66E5E14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031C0E65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6660E62C" w:rsidR="00122E9A" w:rsidRPr="00A31FA7" w:rsidRDefault="00122E9A" w:rsidP="00D47D3D">
            <w:pPr>
              <w:pStyle w:val="ConsPlusNormal"/>
              <w:jc w:val="both"/>
            </w:pPr>
            <w:bookmarkStart w:id="4" w:name="_GoBack"/>
            <w:bookmarkEnd w:id="4"/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D16EB" w14:textId="77777777" w:rsidR="004F5DE9" w:rsidRDefault="004F5DE9" w:rsidP="00195C19">
      <w:r>
        <w:separator/>
      </w:r>
    </w:p>
  </w:endnote>
  <w:endnote w:type="continuationSeparator" w:id="0">
    <w:p w14:paraId="4742570F" w14:textId="77777777" w:rsidR="004F5DE9" w:rsidRDefault="004F5DE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1045C" w14:textId="77777777" w:rsidR="004F5DE9" w:rsidRDefault="004F5DE9" w:rsidP="00195C19">
      <w:r>
        <w:separator/>
      </w:r>
    </w:p>
  </w:footnote>
  <w:footnote w:type="continuationSeparator" w:id="0">
    <w:p w14:paraId="5FE0A72E" w14:textId="77777777" w:rsidR="004F5DE9" w:rsidRDefault="004F5DE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122A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5DE9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B1625-6657-4529-BFF1-F752AE65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3292</Words>
  <Characters>18766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2026-02-13T08:51:00Z</dcterms:created>
  <dcterms:modified xsi:type="dcterms:W3CDTF">2026-02-13T08:51:00Z</dcterms:modified>
</cp:coreProperties>
</file>