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EA" w:rsidRPr="008F0841" w:rsidRDefault="00E324EA" w:rsidP="00E324EA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8F0841">
        <w:rPr>
          <w:b/>
          <w:color w:val="000000"/>
          <w:sz w:val="22"/>
          <w:szCs w:val="22"/>
        </w:rPr>
        <w:t>Проект договора аренды</w:t>
      </w:r>
    </w:p>
    <w:p w:rsidR="00E324EA" w:rsidRPr="00AD08CC" w:rsidRDefault="00E324EA" w:rsidP="00E324E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324EA" w:rsidRPr="00520601" w:rsidRDefault="00E324EA" w:rsidP="00E324E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bookmarkStart w:id="0" w:name="P242"/>
      <w:bookmarkEnd w:id="0"/>
      <w:r w:rsidRPr="00520601">
        <w:rPr>
          <w:b/>
        </w:rPr>
        <w:t>ДОГОВОР № ___________</w:t>
      </w:r>
    </w:p>
    <w:p w:rsidR="00E324EA" w:rsidRPr="00520601" w:rsidRDefault="00E324EA" w:rsidP="00E324E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20601">
        <w:rPr>
          <w:b/>
        </w:rPr>
        <w:t>аренды нежилого помещения</w:t>
      </w:r>
    </w:p>
    <w:p w:rsidR="00E324EA" w:rsidRPr="00520601" w:rsidRDefault="00E324EA" w:rsidP="00E324EA">
      <w:pPr>
        <w:widowControl w:val="0"/>
        <w:autoSpaceDE w:val="0"/>
        <w:autoSpaceDN w:val="0"/>
        <w:adjustRightInd w:val="0"/>
        <w:ind w:firstLine="540"/>
        <w:jc w:val="both"/>
      </w:pPr>
    </w:p>
    <w:p w:rsidR="00E324EA" w:rsidRPr="00520601" w:rsidRDefault="00E324EA" w:rsidP="00E324EA">
      <w:pPr>
        <w:widowControl w:val="0"/>
        <w:autoSpaceDE w:val="0"/>
      </w:pPr>
      <w:r w:rsidRPr="00520601">
        <w:t>г. Сергиев Посад</w:t>
      </w:r>
      <w:r w:rsidRPr="00520601">
        <w:tab/>
      </w:r>
      <w:r w:rsidRPr="00520601">
        <w:tab/>
        <w:t xml:space="preserve">                                                 </w:t>
      </w:r>
      <w:r>
        <w:t xml:space="preserve">                    </w:t>
      </w:r>
      <w:proofErr w:type="gramStart"/>
      <w:r>
        <w:t xml:space="preserve">   </w:t>
      </w:r>
      <w:r w:rsidRPr="00520601">
        <w:t>«</w:t>
      </w:r>
      <w:proofErr w:type="gramEnd"/>
      <w:r w:rsidRPr="00520601">
        <w:t>___» ______ 20__ г.</w:t>
      </w:r>
    </w:p>
    <w:p w:rsidR="00E324EA" w:rsidRPr="00520601" w:rsidRDefault="00E324EA" w:rsidP="00E324EA">
      <w:pPr>
        <w:widowControl w:val="0"/>
        <w:autoSpaceDE w:val="0"/>
      </w:pPr>
    </w:p>
    <w:p w:rsidR="00E324EA" w:rsidRPr="00520601" w:rsidRDefault="00E324EA" w:rsidP="00E324EA">
      <w:pPr>
        <w:ind w:firstLine="540"/>
        <w:jc w:val="both"/>
      </w:pPr>
      <w:r w:rsidRPr="00520601">
        <w:t>Управление муниципальной собственности Сергиево-Посадского городского округа, именуемое в дальнейшем Арендодатель, в лице _____________________________, действующего на основании ____________________________________________________________________________, с одной стороны, и ___________________________, именуемый в дальнейшем Арендатор, в лице ________________________________, действующего на основании __________________, с другой стороны, совместно именуемые Стороны, заключили настоящий Договор о нижеследующем.</w:t>
      </w:r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jc w:val="center"/>
        <w:rPr>
          <w:b/>
        </w:rPr>
      </w:pPr>
      <w:r w:rsidRPr="00520601">
        <w:rPr>
          <w:b/>
        </w:rPr>
        <w:t>1. Предмет Договора</w:t>
      </w:r>
    </w:p>
    <w:p w:rsidR="00E324EA" w:rsidRPr="00520601" w:rsidRDefault="00E324EA" w:rsidP="00E324EA">
      <w:pPr>
        <w:ind w:firstLine="540"/>
        <w:jc w:val="both"/>
      </w:pPr>
      <w:r w:rsidRPr="00520601">
        <w:t>1.1. Арендодатель передает за плату во временное пользование, а Аренд</w:t>
      </w:r>
      <w:r>
        <w:t>атор принимает в аренду нежилое помещение</w:t>
      </w:r>
      <w:r w:rsidRPr="00520601">
        <w:t xml:space="preserve">, назначение: нежилое помещение, общей площадью 180,1 </w:t>
      </w:r>
      <w:proofErr w:type="spellStart"/>
      <w:r w:rsidRPr="00520601">
        <w:t>кв.м</w:t>
      </w:r>
      <w:proofErr w:type="spellEnd"/>
      <w:r w:rsidRPr="00520601">
        <w:t xml:space="preserve">., расположенное по адресу: Московская область, Сергиево-Посадский район, </w:t>
      </w:r>
      <w:proofErr w:type="spellStart"/>
      <w:r w:rsidRPr="00520601">
        <w:t>п.Реммаш</w:t>
      </w:r>
      <w:proofErr w:type="spellEnd"/>
      <w:r w:rsidRPr="00520601">
        <w:t xml:space="preserve">, </w:t>
      </w:r>
      <w:proofErr w:type="spellStart"/>
      <w:r w:rsidRPr="00520601">
        <w:t>ул</w:t>
      </w:r>
      <w:proofErr w:type="spellEnd"/>
      <w:r w:rsidRPr="00520601">
        <w:t xml:space="preserve"> Институтская, д. 4</w:t>
      </w:r>
      <w:r>
        <w:t xml:space="preserve"> (далее - Нежилое помещение)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1.2. Нежилое помещение находится в собственности </w:t>
      </w:r>
      <w:r>
        <w:t>_____________</w:t>
      </w:r>
      <w:r w:rsidRPr="00520601">
        <w:t xml:space="preserve"> в соответствии с выпиской из Единого государственного реестра недвижимости </w:t>
      </w:r>
      <w:r>
        <w:t>________________</w:t>
      </w:r>
      <w:r w:rsidRPr="00520601">
        <w:t xml:space="preserve">. </w:t>
      </w:r>
    </w:p>
    <w:p w:rsidR="00E324EA" w:rsidRPr="00520601" w:rsidRDefault="00E324EA" w:rsidP="00E324EA">
      <w:pPr>
        <w:ind w:firstLine="540"/>
        <w:jc w:val="both"/>
      </w:pPr>
      <w:r w:rsidRPr="00520601">
        <w:t>1.3. Нежилое помещение считается переданным с даты п</w:t>
      </w:r>
      <w:r>
        <w:t xml:space="preserve">одписания акта </w:t>
      </w:r>
      <w:r w:rsidRPr="00520601">
        <w:t xml:space="preserve">приема-передачи. </w:t>
      </w:r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jc w:val="center"/>
        <w:rPr>
          <w:b/>
        </w:rPr>
      </w:pPr>
      <w:r w:rsidRPr="00520601">
        <w:rPr>
          <w:b/>
        </w:rPr>
        <w:t>2. Срок аренды</w:t>
      </w:r>
    </w:p>
    <w:p w:rsidR="00E324EA" w:rsidRPr="00520601" w:rsidRDefault="00E324EA" w:rsidP="00E324EA">
      <w:pPr>
        <w:ind w:firstLine="540"/>
        <w:jc w:val="both"/>
      </w:pPr>
      <w:r w:rsidRPr="00520601">
        <w:t>2.1. Нежилое помещение передается Арендатору во временное возмездное пользование по целевому назначению: торговая деятельность, офисная деятельность, оказание бытовых услуг населению в порядке и на условиях, предусмотренных Договором.</w:t>
      </w:r>
    </w:p>
    <w:p w:rsidR="00E324EA" w:rsidRPr="00520601" w:rsidRDefault="00E324EA" w:rsidP="00E324EA">
      <w:pPr>
        <w:ind w:firstLine="540"/>
        <w:jc w:val="both"/>
        <w:rPr>
          <w:spacing w:val="-6"/>
        </w:rPr>
      </w:pPr>
      <w:r w:rsidRPr="00520601">
        <w:t xml:space="preserve">2.2. </w:t>
      </w:r>
      <w:r w:rsidRPr="00520601">
        <w:rPr>
          <w:spacing w:val="-6"/>
        </w:rPr>
        <w:t xml:space="preserve">Срок аренды устанавливается на </w:t>
      </w:r>
      <w:r>
        <w:rPr>
          <w:spacing w:val="-6"/>
        </w:rPr>
        <w:t>5</w:t>
      </w:r>
      <w:r w:rsidRPr="00520601">
        <w:rPr>
          <w:spacing w:val="-6"/>
        </w:rPr>
        <w:t xml:space="preserve"> лет, с даты п</w:t>
      </w:r>
      <w:r>
        <w:rPr>
          <w:spacing w:val="-6"/>
        </w:rPr>
        <w:t xml:space="preserve">одписания акта приема-передачи </w:t>
      </w:r>
      <w:r>
        <w:rPr>
          <w:spacing w:val="-6"/>
        </w:rPr>
        <w:br/>
      </w:r>
      <w:r w:rsidRPr="00520601">
        <w:rPr>
          <w:spacing w:val="-6"/>
        </w:rPr>
        <w:t>(Приложение № 1)</w:t>
      </w:r>
      <w:r w:rsidRPr="00520601">
        <w:rPr>
          <w:color w:val="000000"/>
          <w:spacing w:val="-6"/>
        </w:rPr>
        <w:t xml:space="preserve">______________по________________. </w:t>
      </w:r>
    </w:p>
    <w:p w:rsidR="00E324EA" w:rsidRPr="00520601" w:rsidRDefault="00E324EA" w:rsidP="00E324EA">
      <w:pPr>
        <w:ind w:firstLine="540"/>
        <w:jc w:val="both"/>
      </w:pPr>
      <w:r w:rsidRPr="00520601">
        <w:t>2.3. Настоящий Договор считается заключенным с даты его государственной регистрации в органе по государственной регистрации прав на недвижимое имущество и сделок с ним.</w:t>
      </w:r>
    </w:p>
    <w:p w:rsidR="00E324EA" w:rsidRPr="00520601" w:rsidRDefault="00E324EA" w:rsidP="00E324EA">
      <w:pPr>
        <w:ind w:firstLine="540"/>
        <w:jc w:val="both"/>
      </w:pPr>
      <w:r w:rsidRPr="00520601">
        <w:t>2.4. Расходы, связанные с государственной реги</w:t>
      </w:r>
      <w:r>
        <w:t xml:space="preserve">страцией Договора, оплачиваются </w:t>
      </w:r>
      <w:r w:rsidRPr="00520601">
        <w:t>Арендатором.</w:t>
      </w:r>
    </w:p>
    <w:p w:rsidR="00E324EA" w:rsidRPr="00520601" w:rsidRDefault="00E324EA" w:rsidP="00E324EA">
      <w:pPr>
        <w:ind w:firstLine="540"/>
        <w:jc w:val="both"/>
        <w:rPr>
          <w:color w:val="FF0000"/>
        </w:rPr>
      </w:pPr>
    </w:p>
    <w:p w:rsidR="00E324EA" w:rsidRPr="00520601" w:rsidRDefault="00E324EA" w:rsidP="00E324EA">
      <w:pPr>
        <w:jc w:val="center"/>
        <w:rPr>
          <w:b/>
        </w:rPr>
      </w:pPr>
      <w:bookmarkStart w:id="1" w:name="Par42"/>
      <w:bookmarkEnd w:id="1"/>
      <w:r w:rsidRPr="00520601">
        <w:rPr>
          <w:b/>
        </w:rPr>
        <w:t>3. Размер и порядок внесения арендной платы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3.1. Размер арендной платы по настоящему договору устанавливается на основании протокола </w:t>
      </w:r>
      <w:r>
        <w:t>______</w:t>
      </w:r>
      <w:r w:rsidRPr="00520601">
        <w:t xml:space="preserve"> </w:t>
      </w:r>
      <w:proofErr w:type="spellStart"/>
      <w:r w:rsidRPr="00520601">
        <w:t>от_____________№______________и</w:t>
      </w:r>
      <w:proofErr w:type="spellEnd"/>
      <w:r w:rsidRPr="00520601">
        <w:t xml:space="preserve"> составляет </w:t>
      </w:r>
      <w:r w:rsidRPr="00520601">
        <w:rPr>
          <w:b/>
        </w:rPr>
        <w:t xml:space="preserve">________________ </w:t>
      </w:r>
      <w:proofErr w:type="gramStart"/>
      <w:r w:rsidRPr="00520601">
        <w:rPr>
          <w:b/>
        </w:rPr>
        <w:t>руб.</w:t>
      </w:r>
      <w:r w:rsidRPr="00520601">
        <w:t>(</w:t>
      </w:r>
      <w:proofErr w:type="gramEnd"/>
      <w:r w:rsidRPr="00520601">
        <w:t>сумма прописью) в месяц, без учёта НДС.</w:t>
      </w:r>
    </w:p>
    <w:p w:rsidR="00E324EA" w:rsidRPr="00520601" w:rsidRDefault="00E324EA" w:rsidP="00E324EA">
      <w:pPr>
        <w:ind w:firstLine="540"/>
        <w:jc w:val="both"/>
      </w:pPr>
      <w:r w:rsidRPr="00520601">
        <w:t>3.2. Арендная плата вносится ежемесячно безналичным порядком на расчетный счет получателя: УФК по Московской области (Администрация Сергиево-Посадского городского округа), ИНН получателя 5042022397, КПП получателя 504201001, Банк получателя: ГУ БАНКА РОССИИ ПО ЦФО//УФК ПО МОСКОВСКОЙ ОБЛАСТИ г. Москва, БИК 004525987, Единый казначейский счет №40102810845370000004 (поле 15), Казначейский счет                      № 03100643000000014800 (поле 17), КБК 929 1 11 05074 04 0000 120, ОКТМО 46728000)</w:t>
      </w:r>
      <w:r w:rsidRPr="00520601">
        <w:rPr>
          <w:bCs/>
        </w:rPr>
        <w:t xml:space="preserve">. </w:t>
      </w:r>
      <w:r w:rsidRPr="00520601">
        <w:t xml:space="preserve">Арендатор самостоятельно исчисляет и уплачивает в бюджет НДС. 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Обязательства по оплате </w:t>
      </w:r>
      <w:r>
        <w:t>арендной платы за передаваемое Н</w:t>
      </w:r>
      <w:r w:rsidRPr="00520601">
        <w:t>ежилое помещение возникают с даты подписания акта приема-передачи (п.2.2.).</w:t>
      </w:r>
    </w:p>
    <w:p w:rsidR="00E324EA" w:rsidRPr="00520601" w:rsidRDefault="00E324EA" w:rsidP="00E324EA">
      <w:pPr>
        <w:ind w:firstLine="540"/>
        <w:jc w:val="both"/>
      </w:pPr>
      <w:r w:rsidRPr="00520601">
        <w:lastRenderedPageBreak/>
        <w:t>При этом платежи за текущий месяц должны быть полностью внесены Арендатором не позднее 10 числа следующего месяца. Арендная плата за последний месяц срока договора аренды оплачивается авансом в предыдущий месяц.</w:t>
      </w:r>
    </w:p>
    <w:p w:rsidR="00E324EA" w:rsidRPr="00520601" w:rsidRDefault="00E324EA" w:rsidP="00E324EA">
      <w:pPr>
        <w:ind w:firstLine="540"/>
        <w:jc w:val="both"/>
      </w:pPr>
      <w:r w:rsidRPr="00520601">
        <w:t>Датой уплаты арендной платы считается дата поступления денежных средств на расчетный счет Арендодателя. В платежном поручении указать: номер договора, за какой период производится оплата, пеня отдельно строкой.</w:t>
      </w:r>
    </w:p>
    <w:p w:rsidR="00E324EA" w:rsidRPr="00520601" w:rsidRDefault="00E324EA" w:rsidP="00E324EA">
      <w:pPr>
        <w:ind w:firstLine="540"/>
        <w:jc w:val="both"/>
      </w:pPr>
      <w:r w:rsidRPr="00520601">
        <w:t>3.3. Величина арендной платы может изменяться не чаще одного раза в год (увеличиваться), в соответствии с действующим законодательством Российской Федерации.</w:t>
      </w:r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jc w:val="center"/>
        <w:rPr>
          <w:b/>
        </w:rPr>
      </w:pPr>
      <w:r w:rsidRPr="00520601">
        <w:rPr>
          <w:b/>
        </w:rPr>
        <w:t>4. Права и обязанности Арендатора</w:t>
      </w:r>
    </w:p>
    <w:p w:rsidR="00E324EA" w:rsidRPr="00520601" w:rsidRDefault="00E324EA" w:rsidP="00E324EA">
      <w:pPr>
        <w:ind w:firstLine="540"/>
        <w:jc w:val="both"/>
        <w:rPr>
          <w:b/>
        </w:rPr>
      </w:pPr>
      <w:r w:rsidRPr="00520601">
        <w:rPr>
          <w:b/>
        </w:rPr>
        <w:t>4.1. Арендатор вправе:</w:t>
      </w:r>
    </w:p>
    <w:p w:rsidR="00E324EA" w:rsidRPr="00520601" w:rsidRDefault="00E324EA" w:rsidP="00E324EA">
      <w:pPr>
        <w:ind w:firstLine="540"/>
        <w:jc w:val="both"/>
      </w:pPr>
      <w:r w:rsidRPr="00520601">
        <w:t>4.1.1. По окончании срока настоящего Договора либо при его досрочном ра</w:t>
      </w:r>
      <w:r>
        <w:t>сторжении изъять без вреда для Н</w:t>
      </w:r>
      <w:r w:rsidRPr="00520601">
        <w:t>ежилого помещения произведенные им по согласованию с Арендодателем и улучшения в соответствии с актом.</w:t>
      </w:r>
    </w:p>
    <w:p w:rsidR="00E324EA" w:rsidRPr="00520601" w:rsidRDefault="00E324EA" w:rsidP="00E324EA">
      <w:pPr>
        <w:ind w:firstLine="540"/>
        <w:jc w:val="both"/>
        <w:rPr>
          <w:b/>
        </w:rPr>
      </w:pPr>
      <w:r w:rsidRPr="00520601">
        <w:rPr>
          <w:b/>
        </w:rPr>
        <w:t>4.2. Арендатор обязан:</w:t>
      </w:r>
    </w:p>
    <w:p w:rsidR="00E324EA" w:rsidRPr="00520601" w:rsidRDefault="00E324EA" w:rsidP="00E324EA">
      <w:pPr>
        <w:ind w:firstLine="540"/>
        <w:jc w:val="both"/>
      </w:pPr>
      <w:r>
        <w:t>4.2.1. Принять от Арендодателя Н</w:t>
      </w:r>
      <w:r w:rsidRPr="00520601">
        <w:t>ежилое помещение по акту приема-передачи</w:t>
      </w:r>
      <w:bookmarkStart w:id="2" w:name="Par54"/>
      <w:bookmarkEnd w:id="2"/>
      <w:r w:rsidRPr="00520601">
        <w:t>.</w:t>
      </w:r>
    </w:p>
    <w:p w:rsidR="00E324EA" w:rsidRPr="00520601" w:rsidRDefault="00E324EA" w:rsidP="00E324EA">
      <w:pPr>
        <w:ind w:firstLine="540"/>
        <w:jc w:val="both"/>
      </w:pPr>
      <w:r>
        <w:t>4.2.2. Содержать Н</w:t>
      </w:r>
      <w:r w:rsidRPr="00520601">
        <w:t xml:space="preserve">ежилое помещение в исправности до сдачи его Арендодателю по акту, в случае допущенного им ухудшения </w:t>
      </w:r>
      <w:r>
        <w:t>Н</w:t>
      </w:r>
      <w:r w:rsidRPr="00520601">
        <w:t>ежилого помещения при расторжении настоящего Договора возместить Арендодателю убытки.</w:t>
      </w:r>
    </w:p>
    <w:p w:rsidR="00E324EA" w:rsidRPr="00520601" w:rsidRDefault="00E324EA" w:rsidP="00E324EA">
      <w:pPr>
        <w:ind w:firstLine="540"/>
        <w:jc w:val="both"/>
      </w:pPr>
      <w:bookmarkStart w:id="3" w:name="Par55"/>
      <w:bookmarkEnd w:id="3"/>
      <w:r w:rsidRPr="00520601">
        <w:t>4.2.3. Своевременно и в порядке, установленном настоящим Договором, вносить</w:t>
      </w:r>
      <w:r>
        <w:t xml:space="preserve"> арендную плату за пользование Н</w:t>
      </w:r>
      <w:r w:rsidRPr="00520601">
        <w:t>ежилым помещением.</w:t>
      </w:r>
    </w:p>
    <w:p w:rsidR="00E324EA" w:rsidRPr="00520601" w:rsidRDefault="00E324EA" w:rsidP="00E324EA">
      <w:pPr>
        <w:ind w:firstLine="540"/>
        <w:jc w:val="both"/>
      </w:pPr>
      <w:r>
        <w:t>4.2.4. Использовать Н</w:t>
      </w:r>
      <w:r w:rsidRPr="00520601">
        <w:t>ежилое помещение исключительно в соответствии с целевым назначением, предусмотренным настоящим Договором.</w:t>
      </w:r>
    </w:p>
    <w:p w:rsidR="00E324EA" w:rsidRPr="00520601" w:rsidRDefault="00E324EA" w:rsidP="00E324EA">
      <w:pPr>
        <w:ind w:firstLine="540"/>
        <w:jc w:val="both"/>
      </w:pPr>
      <w:r w:rsidRPr="00520601">
        <w:t>4.2.5. Соблюдать технические, санитарные, противопожарные и иные требовани</w:t>
      </w:r>
      <w:r>
        <w:t>я, предъявляемые к пользованию Нежилым</w:t>
      </w:r>
      <w:r w:rsidRPr="00520601">
        <w:t xml:space="preserve"> п</w:t>
      </w:r>
      <w:r>
        <w:t>омещениям</w:t>
      </w:r>
      <w:r w:rsidRPr="00520601">
        <w:t>. В случае аварий незамедлительно принимать все необходимые меры по их устранению. Поставить в известность Арендодателя о происшедшем аварийном случае.</w:t>
      </w:r>
    </w:p>
    <w:p w:rsidR="00E324EA" w:rsidRPr="00520601" w:rsidRDefault="00E324EA" w:rsidP="00E324EA">
      <w:pPr>
        <w:ind w:firstLine="540"/>
        <w:jc w:val="both"/>
      </w:pPr>
      <w:r w:rsidRPr="00520601">
        <w:t>4.2.6. Своевременно производить при необходимости, за свой счет и по письменному согласованию с Арендодателем текущий ремонт помещен</w:t>
      </w:r>
      <w:r>
        <w:t>ия, а также капитальный ремонт Н</w:t>
      </w:r>
      <w:r w:rsidRPr="00520601">
        <w:t>ежилого помещения, связанный с деятельностью Арендатора.</w:t>
      </w:r>
    </w:p>
    <w:p w:rsidR="00E324EA" w:rsidRPr="00520601" w:rsidRDefault="00E324EA" w:rsidP="00E324EA">
      <w:pPr>
        <w:ind w:firstLine="540"/>
        <w:jc w:val="both"/>
      </w:pPr>
      <w:bookmarkStart w:id="4" w:name="Par60"/>
      <w:bookmarkEnd w:id="4"/>
      <w:r w:rsidRPr="00520601">
        <w:t>4.2.7. Производить переустройство, перепланировку либо иные измене</w:t>
      </w:r>
      <w:r>
        <w:t>ния, затрагивающие конструкцию Н</w:t>
      </w:r>
      <w:r w:rsidRPr="00520601">
        <w:t>ежилого помещения, только с письменного согласия Арендодателя, а также по согласованию с уполномоченными органами.</w:t>
      </w:r>
    </w:p>
    <w:p w:rsidR="00E324EA" w:rsidRPr="00520601" w:rsidRDefault="00E324EA" w:rsidP="00E324EA">
      <w:pPr>
        <w:ind w:firstLine="540"/>
        <w:jc w:val="both"/>
      </w:pPr>
      <w:r w:rsidRPr="00520601">
        <w:t>4.2.8. Незамедлительно сообщать Арендодателю обо всех нарушениях прав собственника, а также нарушениях п</w:t>
      </w:r>
      <w:r>
        <w:t>рав Арендатора и претензиях на Н</w:t>
      </w:r>
      <w:r w:rsidRPr="00520601">
        <w:t>ежилое помещение со стороны третьих лиц.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4.2.9. Незамедлительно предоставлять уполномоченным лицам Арендодателя, а также представителям органов, контролирующих соблюдение требований, перечисленных в </w:t>
      </w:r>
      <w:hyperlink r:id="rId4" w:anchor="Par60" w:history="1">
        <w:r w:rsidRPr="00520601">
          <w:t>п 4.2.7 Договора,</w:t>
        </w:r>
      </w:hyperlink>
      <w:r w:rsidRPr="00520601">
        <w:t xml:space="preserve"> возможно</w:t>
      </w:r>
      <w:r>
        <w:t>сть контроля за использованием Н</w:t>
      </w:r>
      <w:r w:rsidRPr="00520601">
        <w:t>ежилого помещения (допуск в помещение, осмотр, предъявление документации и т.д.), обеспечивать беспрепятственный допуск работников специализированных эксплуатационных и ремонтно-строительных служб для производства работ, носящих аварийный характер.</w:t>
      </w:r>
    </w:p>
    <w:p w:rsidR="00E324EA" w:rsidRPr="00520601" w:rsidRDefault="00E324EA" w:rsidP="00E324EA">
      <w:pPr>
        <w:ind w:firstLine="540"/>
        <w:jc w:val="both"/>
      </w:pPr>
      <w:r w:rsidRPr="00520601">
        <w:t>4.2.10. Заключить с поставщиком услуг договор на эксплуатационные и коммунальные у</w:t>
      </w:r>
      <w:r>
        <w:t>слуги, связанные с содержанием Н</w:t>
      </w:r>
      <w:r w:rsidRPr="00520601">
        <w:t>ежилого помещения, участвовать в общих для всего домовладения фактических расходах по управлению, эксплуатации и текущему ремонту здания.</w:t>
      </w:r>
    </w:p>
    <w:p w:rsidR="00E324EA" w:rsidRPr="00520601" w:rsidRDefault="00E324EA" w:rsidP="00E324EA">
      <w:pPr>
        <w:ind w:firstLine="540"/>
        <w:jc w:val="both"/>
      </w:pPr>
      <w:bookmarkStart w:id="5" w:name="Par63"/>
      <w:bookmarkEnd w:id="5"/>
      <w:r w:rsidRPr="00520601">
        <w:t>4.2.11. Не менее чем за 30 дней письменно сообщит</w:t>
      </w:r>
      <w:r>
        <w:t>ь Арендодателю об освобождении Н</w:t>
      </w:r>
      <w:r w:rsidRPr="00520601">
        <w:t>ежилого помещения как в случае истечения срока настоящего Договора, так и при досрочном освобождении или намерении заключить настоящий Договор на новый срок.</w:t>
      </w:r>
    </w:p>
    <w:p w:rsidR="00E324EA" w:rsidRPr="00520601" w:rsidRDefault="00E324EA" w:rsidP="00E324EA">
      <w:pPr>
        <w:ind w:firstLine="540"/>
        <w:jc w:val="both"/>
      </w:pPr>
      <w:bookmarkStart w:id="6" w:name="Par65"/>
      <w:bookmarkEnd w:id="6"/>
      <w:r w:rsidRPr="00520601">
        <w:t xml:space="preserve">4.2.12. По истечении срока настоящего Договора, а также при его </w:t>
      </w:r>
      <w:r>
        <w:t>досрочном расторжении передать Н</w:t>
      </w:r>
      <w:r w:rsidRPr="00520601">
        <w:t xml:space="preserve">ежилое помещение в трехдневный срок с </w:t>
      </w:r>
      <w:r>
        <w:t>даты</w:t>
      </w:r>
      <w:r w:rsidRPr="00520601">
        <w:t xml:space="preserve"> прекращения </w:t>
      </w:r>
      <w:r w:rsidRPr="00520601">
        <w:lastRenderedPageBreak/>
        <w:t>договорных отношений по акту Арендодателю в исправном состоянии, с учетом нормального износа.</w:t>
      </w:r>
    </w:p>
    <w:p w:rsidR="00E324EA" w:rsidRPr="00520601" w:rsidRDefault="00E324EA" w:rsidP="00E324EA">
      <w:pPr>
        <w:ind w:firstLine="540"/>
        <w:jc w:val="both"/>
      </w:pPr>
      <w:bookmarkStart w:id="7" w:name="Par66"/>
      <w:bookmarkEnd w:id="7"/>
      <w:r w:rsidRPr="00520601">
        <w:t>4.2.13. Обеспечить своим работникам выплату ежемесячной заработной платы не ниже величины прожиточного уровня трудоспособного населения в Московской области.</w:t>
      </w:r>
    </w:p>
    <w:p w:rsidR="00E324EA" w:rsidRPr="00520601" w:rsidRDefault="00E324EA" w:rsidP="00E324EA">
      <w:pPr>
        <w:ind w:firstLine="540"/>
        <w:jc w:val="both"/>
      </w:pPr>
      <w:r w:rsidRPr="00520601">
        <w:t>4.2.14. Выполнять работы по благоустройству и содержанию территории, прилегающей к арендуемому зданию (части здания), в соответствии с действующим законодательством и нормативными актами.</w:t>
      </w:r>
    </w:p>
    <w:p w:rsidR="00E324EA" w:rsidRDefault="00E324EA" w:rsidP="00E324EA">
      <w:pPr>
        <w:ind w:firstLine="540"/>
        <w:jc w:val="both"/>
      </w:pPr>
      <w:bookmarkStart w:id="8" w:name="Par69"/>
      <w:bookmarkEnd w:id="8"/>
      <w:r w:rsidRPr="00520601">
        <w:rPr>
          <w:b/>
        </w:rPr>
        <w:t>4.3. Арендатор не вправе</w:t>
      </w:r>
      <w:r w:rsidRPr="00520601">
        <w:t xml:space="preserve"> передавать права по договору третьим лицам, за исключением субаре</w:t>
      </w:r>
      <w:r>
        <w:t xml:space="preserve">нды </w:t>
      </w:r>
      <w:r w:rsidRPr="00520601">
        <w:t>с письменного согласия арендодателя.</w:t>
      </w:r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jc w:val="center"/>
        <w:rPr>
          <w:b/>
        </w:rPr>
      </w:pPr>
      <w:r w:rsidRPr="00520601">
        <w:rPr>
          <w:b/>
        </w:rPr>
        <w:t>5. Обязанности Арендодателя</w:t>
      </w:r>
    </w:p>
    <w:p w:rsidR="00E324EA" w:rsidRPr="00520601" w:rsidRDefault="00E324EA" w:rsidP="00E324EA">
      <w:pPr>
        <w:ind w:firstLine="540"/>
        <w:jc w:val="both"/>
        <w:rPr>
          <w:b/>
        </w:rPr>
      </w:pPr>
      <w:r w:rsidRPr="00520601">
        <w:rPr>
          <w:b/>
        </w:rPr>
        <w:t>5.1. Арендодатель обязан:</w:t>
      </w:r>
    </w:p>
    <w:p w:rsidR="00E324EA" w:rsidRPr="00520601" w:rsidRDefault="00E324EA" w:rsidP="00E324EA">
      <w:pPr>
        <w:ind w:firstLine="540"/>
        <w:jc w:val="both"/>
      </w:pPr>
      <w:r>
        <w:t>5.1.1. Передать Арендатору Н</w:t>
      </w:r>
      <w:r w:rsidRPr="00520601">
        <w:t xml:space="preserve">ежилое помещение по акту приема-передачи, </w:t>
      </w:r>
      <w:r>
        <w:t>в котором отражается состояние Н</w:t>
      </w:r>
      <w:r w:rsidRPr="00520601">
        <w:t>ежилого помещения на момент передачи.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5.1.2. Выполнять условия настоящего Договора. </w:t>
      </w:r>
    </w:p>
    <w:p w:rsidR="00E324EA" w:rsidRPr="00520601" w:rsidRDefault="00E324EA" w:rsidP="00E324EA">
      <w:pPr>
        <w:ind w:firstLine="540"/>
        <w:jc w:val="both"/>
      </w:pPr>
      <w:r w:rsidRPr="00520601">
        <w:t>5.1.3. О</w:t>
      </w:r>
      <w:r>
        <w:t>существлять капитальный ремонт Н</w:t>
      </w:r>
      <w:r w:rsidRPr="00520601">
        <w:t>ежилого помещения в случае общего капитального ремонта здания.</w:t>
      </w:r>
    </w:p>
    <w:p w:rsidR="00E324EA" w:rsidRPr="00520601" w:rsidRDefault="00E324EA" w:rsidP="00E324EA">
      <w:pPr>
        <w:tabs>
          <w:tab w:val="left" w:pos="3660"/>
        </w:tabs>
        <w:jc w:val="both"/>
      </w:pPr>
    </w:p>
    <w:p w:rsidR="00E324EA" w:rsidRPr="00520601" w:rsidRDefault="00E324EA" w:rsidP="00E324EA">
      <w:pPr>
        <w:jc w:val="center"/>
        <w:rPr>
          <w:b/>
        </w:rPr>
      </w:pPr>
      <w:r w:rsidRPr="00520601">
        <w:rPr>
          <w:b/>
        </w:rPr>
        <w:t>6. Ответственность Сторон</w:t>
      </w:r>
    </w:p>
    <w:p w:rsidR="00E324EA" w:rsidRPr="00520601" w:rsidRDefault="00E324EA" w:rsidP="00E324EA">
      <w:pPr>
        <w:ind w:firstLine="540"/>
        <w:jc w:val="both"/>
      </w:pPr>
      <w:r w:rsidRPr="00520601">
        <w:t>6.1. В случае несоблюдения порядка и срока внесения арендной платы Арендатор обязан уплатить за каждый день просрочки пени в размере 0,5% от суммы просроч</w:t>
      </w:r>
      <w:r>
        <w:t xml:space="preserve">енного платежа, </w:t>
      </w:r>
      <w:r w:rsidRPr="00520601">
        <w:t>а за неисполнение или ненадлежащее исполнение Арендатором других условий договора – в размере 5 % от суммы арендной платы за месяц.</w:t>
      </w:r>
    </w:p>
    <w:p w:rsidR="00E324EA" w:rsidRPr="00520601" w:rsidRDefault="00E324EA" w:rsidP="00E324EA">
      <w:pPr>
        <w:ind w:firstLine="540"/>
        <w:jc w:val="both"/>
      </w:pPr>
      <w:r w:rsidRPr="00520601">
        <w:t>6.2. Внесенная сумма арендной платы, полностью погашает прежде всего санкции, установленные настоящим Договором (пени), а в оставшейся части основную сумму долга. При этом пени за каждый день просрочки платежа начисляются с момента погашения основного долга на оставшуюся его часть.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6.3. При нарушении </w:t>
      </w:r>
      <w:hyperlink r:id="rId5" w:anchor="Par54" w:history="1">
        <w:r w:rsidRPr="00520601">
          <w:t>пункта 4.2.2</w:t>
        </w:r>
      </w:hyperlink>
      <w:r w:rsidRPr="00520601">
        <w:t xml:space="preserve"> настоящего Договора Арендатор возмещает Арендодателю причиненный ущерб, определяемый стоимостью восстановительного ремонта и реальной (с учетом инфляции) стоимостью изъятых принадлежностей </w:t>
      </w:r>
      <w:r>
        <w:t>Н</w:t>
      </w:r>
      <w:r w:rsidRPr="00520601">
        <w:t>ежилого помещения, подлежащих передаче Арендодателю.</w:t>
      </w:r>
    </w:p>
    <w:p w:rsidR="00E324EA" w:rsidRPr="00520601" w:rsidRDefault="00E324EA" w:rsidP="00E324EA">
      <w:pPr>
        <w:ind w:firstLine="540"/>
        <w:jc w:val="both"/>
      </w:pPr>
      <w:r w:rsidRPr="00520601">
        <w:t>6.4. При нарушении п. 4.3 настоящего Договора Арендатор обязан уплатить Арендодателю штраф в пятикратном размере от суммы годовой арендной платы, при этом Арендодатель вправе досрочно расторгнуть настоящий Договор.</w:t>
      </w:r>
    </w:p>
    <w:p w:rsidR="00E324EA" w:rsidRPr="00520601" w:rsidRDefault="00E324EA" w:rsidP="00E324EA">
      <w:pPr>
        <w:ind w:firstLine="540"/>
        <w:jc w:val="both"/>
      </w:pPr>
      <w:r w:rsidRPr="00520601">
        <w:t>Указанное нарушение влечет также признание недействительным Дого</w:t>
      </w:r>
      <w:r>
        <w:t>вора, в соответствии с которым Н</w:t>
      </w:r>
      <w:r w:rsidRPr="00520601">
        <w:t>ежилое помещение или его часть переданы в субаренду или в пользование третьим лицам без согласия арендодателя (независимо от того, как назван Договор).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6.5. При нарушении </w:t>
      </w:r>
      <w:proofErr w:type="spellStart"/>
      <w:r w:rsidRPr="00520601">
        <w:t>п.п</w:t>
      </w:r>
      <w:proofErr w:type="spellEnd"/>
      <w:r w:rsidRPr="00520601">
        <w:t>. 4.2.3 - 4.2.10, 4.2.14 настоящего Договора Арендодатель вправе в одностороннем бесспорном порядке досрочно расторгнуть Договор.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6.6. Уклонение от перерасчета арендной платы в соответствии с разделом </w:t>
      </w:r>
      <w:hyperlink r:id="rId6" w:anchor="Par42" w:history="1">
        <w:r w:rsidRPr="00520601">
          <w:rPr>
            <w:color w:val="0000FF"/>
            <w:u w:val="single"/>
          </w:rPr>
          <w:t>3</w:t>
        </w:r>
      </w:hyperlink>
      <w:r w:rsidRPr="00520601">
        <w:t xml:space="preserve"> настоящего Договора является бесспорным основанием для одностороннего расторжения Договора.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6.7. Отказ либо уклонение от заключения договора с поставщиком услуг на коммунальные услуги и эксплуатационные расходы, а равно его досрочное расторжение по вине Арендатора, является основанием для одностороннего расторжения Договора. 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6.8. В случае </w:t>
      </w:r>
      <w:r>
        <w:t>если не обеспечена сохранность Н</w:t>
      </w:r>
      <w:r w:rsidRPr="00520601">
        <w:t>ежилого помещения (гибель, порча, выбытие из строя и пр.) Арендатор несет независимо от вины за счет своих средств полную материальную ответственность перед Арендодателем.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6.9. Во всех случаях досрочного расторжения настоящего Договора, предусмотренных настоящим разделом, расторжение осуществляется в одностороннем порядке, а Договор считается расторгнутым с момента получения Арендатором соответствующего </w:t>
      </w:r>
      <w:r w:rsidRPr="00520601">
        <w:lastRenderedPageBreak/>
        <w:t>уведомления, а в случаях, предусмотренных действующим законодательством, с момента государственной регистрации.</w:t>
      </w:r>
    </w:p>
    <w:p w:rsidR="00E324EA" w:rsidRPr="00520601" w:rsidRDefault="00E324EA" w:rsidP="00E324EA">
      <w:pPr>
        <w:ind w:firstLine="540"/>
        <w:jc w:val="center"/>
        <w:rPr>
          <w:b/>
        </w:rPr>
      </w:pPr>
    </w:p>
    <w:p w:rsidR="00E324EA" w:rsidRPr="00520601" w:rsidRDefault="00E324EA" w:rsidP="00E324EA">
      <w:pPr>
        <w:jc w:val="center"/>
        <w:rPr>
          <w:b/>
        </w:rPr>
      </w:pPr>
      <w:r w:rsidRPr="00520601">
        <w:rPr>
          <w:b/>
        </w:rPr>
        <w:t>7. Прочие условия</w:t>
      </w:r>
    </w:p>
    <w:p w:rsidR="00E324EA" w:rsidRPr="00520601" w:rsidRDefault="00E324EA" w:rsidP="00E324EA">
      <w:pPr>
        <w:ind w:firstLine="540"/>
        <w:jc w:val="both"/>
      </w:pPr>
      <w:r w:rsidRPr="00520601">
        <w:t>7.1. Стороны обязуются незамедлительно уведомить друг друга об изменении своих адресов и банковских реквизитов.</w:t>
      </w:r>
    </w:p>
    <w:p w:rsidR="00E324EA" w:rsidRPr="00520601" w:rsidRDefault="00E324EA" w:rsidP="00E324EA">
      <w:pPr>
        <w:ind w:firstLine="540"/>
        <w:jc w:val="both"/>
      </w:pPr>
      <w:r w:rsidRPr="00520601">
        <w:t>Признается официальным уведомлением публикация в местной печати соответствующего объявления.</w:t>
      </w:r>
    </w:p>
    <w:p w:rsidR="00E324EA" w:rsidRPr="00520601" w:rsidRDefault="00E324EA" w:rsidP="00E324EA">
      <w:pPr>
        <w:ind w:firstLine="540"/>
        <w:jc w:val="both"/>
      </w:pPr>
      <w:r w:rsidRPr="00520601">
        <w:t>7.2. Стороны принимают меры к непосредственному урегулированию споров, возникающих в процессе исполнения настоящего Договора. Спор</w:t>
      </w:r>
      <w:r>
        <w:t xml:space="preserve">ы, не урегулированные Сторонами </w:t>
      </w:r>
      <w:r w:rsidRPr="00520601">
        <w:t>непосредственно, решаются в установленном порядке (в арбитражном суде).</w:t>
      </w:r>
    </w:p>
    <w:p w:rsidR="00E324EA" w:rsidRPr="00520601" w:rsidRDefault="00E324EA" w:rsidP="00E324EA">
      <w:pPr>
        <w:ind w:firstLine="540"/>
        <w:jc w:val="both"/>
      </w:pPr>
      <w:r w:rsidRPr="00520601">
        <w:t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E324EA" w:rsidRPr="00520601" w:rsidRDefault="00E324EA" w:rsidP="00E324EA">
      <w:pPr>
        <w:ind w:firstLine="540"/>
        <w:jc w:val="both"/>
      </w:pPr>
      <w:r w:rsidRPr="00520601">
        <w:t>При этом изменение существенных условий не допускается, за исключением условий, предусмотренных п. 3.3. Договора.</w:t>
      </w:r>
    </w:p>
    <w:p w:rsidR="00E324EA" w:rsidRPr="00520601" w:rsidRDefault="00E324EA" w:rsidP="00E324EA">
      <w:pPr>
        <w:ind w:firstLine="540"/>
        <w:jc w:val="both"/>
      </w:pPr>
      <w:r w:rsidRPr="00520601">
        <w:t>7.4. Приложения к настоящему Договору составляют его неотъемлемую часть.</w:t>
      </w:r>
    </w:p>
    <w:p w:rsidR="00E324EA" w:rsidRPr="00520601" w:rsidRDefault="00E324EA" w:rsidP="00E324EA">
      <w:pPr>
        <w:ind w:firstLine="540"/>
        <w:jc w:val="both"/>
      </w:pPr>
      <w:r w:rsidRPr="00520601">
        <w:t>7.5. Если какие-либо из положений настоящего Договора становятся недействительными,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интересы Сторон.</w:t>
      </w:r>
    </w:p>
    <w:p w:rsidR="00E324EA" w:rsidRDefault="00E324EA" w:rsidP="00E324EA">
      <w:pPr>
        <w:ind w:firstLine="540"/>
        <w:jc w:val="both"/>
      </w:pPr>
      <w:r w:rsidRPr="00520601">
        <w:t>7.6. Настоящий договор составлен в 4 (четырех) экземплярах, имеющих одинаковую юридическую силу, два экземпляра – Арендодателю, один экземпляр – Арендатору, один – в регистрирующий орган.</w:t>
      </w: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Default="00E324EA" w:rsidP="00E324EA">
      <w:pPr>
        <w:ind w:firstLine="540"/>
        <w:jc w:val="both"/>
      </w:pPr>
    </w:p>
    <w:p w:rsidR="00E324EA" w:rsidRPr="00520601" w:rsidRDefault="00E324EA" w:rsidP="00E324EA">
      <w:pPr>
        <w:ind w:firstLine="540"/>
        <w:jc w:val="both"/>
      </w:pPr>
      <w:bookmarkStart w:id="9" w:name="_GoBack"/>
      <w:bookmarkEnd w:id="9"/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jc w:val="center"/>
        <w:rPr>
          <w:b/>
        </w:rPr>
      </w:pPr>
      <w:r w:rsidRPr="00520601">
        <w:rPr>
          <w:b/>
        </w:rPr>
        <w:t>8. Юридические адреса, банковские реквизиты и подписи Сторон</w:t>
      </w:r>
    </w:p>
    <w:tbl>
      <w:tblPr>
        <w:tblpPr w:leftFromText="180" w:rightFromText="180" w:vertAnchor="text" w:horzAnchor="margin" w:tblpY="16"/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48"/>
        <w:gridCol w:w="171"/>
        <w:gridCol w:w="4821"/>
      </w:tblGrid>
      <w:tr w:rsidR="00E324EA" w:rsidRPr="00520601" w:rsidTr="00FF27B7">
        <w:tc>
          <w:tcPr>
            <w:tcW w:w="4648" w:type="dxa"/>
            <w:hideMark/>
          </w:tcPr>
          <w:p w:rsidR="00E324EA" w:rsidRPr="00520601" w:rsidRDefault="00E324EA" w:rsidP="00FF27B7">
            <w:pPr>
              <w:suppressLineNumbers/>
              <w:snapToGrid w:val="0"/>
              <w:rPr>
                <w:b/>
                <w:bCs/>
                <w:lang w:eastAsia="ar-SA"/>
              </w:rPr>
            </w:pPr>
            <w:r w:rsidRPr="00520601">
              <w:rPr>
                <w:b/>
                <w:bCs/>
                <w:lang w:eastAsia="ar-SA"/>
              </w:rPr>
              <w:t>Арендодатель:</w:t>
            </w:r>
          </w:p>
        </w:tc>
        <w:tc>
          <w:tcPr>
            <w:tcW w:w="171" w:type="dxa"/>
          </w:tcPr>
          <w:p w:rsidR="00E324EA" w:rsidRPr="00520601" w:rsidRDefault="00E324EA" w:rsidP="00FF27B7">
            <w:pPr>
              <w:suppressLineNumber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4821" w:type="dxa"/>
            <w:hideMark/>
          </w:tcPr>
          <w:p w:rsidR="00E324EA" w:rsidRPr="00520601" w:rsidRDefault="00E324EA" w:rsidP="00FF27B7">
            <w:pPr>
              <w:suppressLineNumbers/>
              <w:snapToGrid w:val="0"/>
              <w:rPr>
                <w:b/>
                <w:bCs/>
                <w:lang w:eastAsia="ar-SA"/>
              </w:rPr>
            </w:pPr>
            <w:r w:rsidRPr="00520601">
              <w:rPr>
                <w:b/>
                <w:bCs/>
                <w:lang w:eastAsia="ar-SA"/>
              </w:rPr>
              <w:t>Арендатор:</w:t>
            </w:r>
          </w:p>
        </w:tc>
      </w:tr>
      <w:tr w:rsidR="00E324EA" w:rsidRPr="00520601" w:rsidTr="00FF27B7">
        <w:tc>
          <w:tcPr>
            <w:tcW w:w="4648" w:type="dxa"/>
          </w:tcPr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>Управление муниципальной собственности администрации Сергиево-Посадского городского округа Московской области</w:t>
            </w:r>
          </w:p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>ИНН 5042013787, КПП 504201001</w:t>
            </w:r>
          </w:p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>ОГРН 1035008350431</w:t>
            </w:r>
          </w:p>
        </w:tc>
        <w:tc>
          <w:tcPr>
            <w:tcW w:w="171" w:type="dxa"/>
          </w:tcPr>
          <w:p w:rsidR="00E324EA" w:rsidRPr="00520601" w:rsidRDefault="00E324EA" w:rsidP="00FF27B7">
            <w:pPr>
              <w:suppressLineNumber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4821" w:type="dxa"/>
          </w:tcPr>
          <w:p w:rsidR="00E324EA" w:rsidRPr="00520601" w:rsidRDefault="00E324EA" w:rsidP="00FF27B7">
            <w:pPr>
              <w:rPr>
                <w:b/>
                <w:bCs/>
                <w:lang w:eastAsia="ar-SA"/>
              </w:rPr>
            </w:pPr>
          </w:p>
        </w:tc>
      </w:tr>
      <w:tr w:rsidR="00E324EA" w:rsidRPr="00520601" w:rsidTr="00FF27B7">
        <w:tc>
          <w:tcPr>
            <w:tcW w:w="4648" w:type="dxa"/>
          </w:tcPr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Банковские реквизиты получателя: 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УФК по Московской области (Администрация Сергиево-Посадского городского округа) 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ИНН получателя 5042022397 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КПП получателя 504201001 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>Банк получателя: ГУ БАНКА РОССИИ ПО ЦФО//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УФК ПО МОСКОВСКОЙ ОБЛАСТИ г. Москва 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БИК 004525987 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Единый казначейский счет 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№40102810845370000004 (поле 15) </w:t>
            </w:r>
          </w:p>
          <w:p w:rsidR="00E324EA" w:rsidRPr="00520601" w:rsidRDefault="00E324EA" w:rsidP="00FF27B7">
            <w:pPr>
              <w:suppressAutoHyphens w:val="0"/>
              <w:rPr>
                <w:rFonts w:eastAsia="Calibri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 xml:space="preserve">Казначейский счет № 03100643000000014800 (поле 17)                                    КБК 929 1 11 05074 04 0000 120 </w:t>
            </w:r>
          </w:p>
          <w:p w:rsidR="00E324EA" w:rsidRPr="00520601" w:rsidRDefault="00E324EA" w:rsidP="00FF27B7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520601">
              <w:rPr>
                <w:rFonts w:eastAsia="Calibri"/>
                <w:lang w:eastAsia="ru-RU"/>
              </w:rPr>
              <w:t>ОКТМО 46728000</w:t>
            </w:r>
          </w:p>
        </w:tc>
        <w:tc>
          <w:tcPr>
            <w:tcW w:w="171" w:type="dxa"/>
          </w:tcPr>
          <w:p w:rsidR="00E324EA" w:rsidRPr="00520601" w:rsidRDefault="00E324EA" w:rsidP="00FF27B7">
            <w:pPr>
              <w:suppressLineNumber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4821" w:type="dxa"/>
          </w:tcPr>
          <w:p w:rsidR="00E324EA" w:rsidRPr="00520601" w:rsidRDefault="00E324EA" w:rsidP="00FF27B7">
            <w:pPr>
              <w:rPr>
                <w:lang w:eastAsia="ar-SA"/>
              </w:rPr>
            </w:pPr>
            <w:r w:rsidRPr="00520601">
              <w:rPr>
                <w:lang w:eastAsia="ar-SA"/>
              </w:rPr>
              <w:t>Банковские реквизиты:</w:t>
            </w:r>
          </w:p>
          <w:p w:rsidR="00E324EA" w:rsidRPr="00520601" w:rsidRDefault="00E324EA" w:rsidP="00FF27B7">
            <w:pPr>
              <w:rPr>
                <w:lang w:eastAsia="ar-SA"/>
              </w:rPr>
            </w:pPr>
          </w:p>
        </w:tc>
      </w:tr>
      <w:tr w:rsidR="00E324EA" w:rsidRPr="00520601" w:rsidTr="00FF27B7">
        <w:tc>
          <w:tcPr>
            <w:tcW w:w="4648" w:type="dxa"/>
          </w:tcPr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 xml:space="preserve">р/с № 40101810845250010102, </w:t>
            </w:r>
            <w:r w:rsidRPr="00520601">
              <w:rPr>
                <w:lang w:eastAsia="ru-RU"/>
              </w:rPr>
              <w:br/>
              <w:t xml:space="preserve">Банк: ГУ Банка России по ЦФО, </w:t>
            </w:r>
          </w:p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 xml:space="preserve">БИК 044525000, </w:t>
            </w:r>
          </w:p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>КБК 929 1 11 05074 04 0000 120</w:t>
            </w:r>
          </w:p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>ОКТМО 46728000;</w:t>
            </w:r>
          </w:p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 xml:space="preserve">Почтовый адрес: 141310, Московская область, Сергиево-Посадский район, г. Сергиев Посад, </w:t>
            </w:r>
          </w:p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>проспект Красной Армии, д.169</w:t>
            </w:r>
          </w:p>
          <w:p w:rsidR="00E324EA" w:rsidRPr="00520601" w:rsidRDefault="00E324EA" w:rsidP="00FF27B7">
            <w:pPr>
              <w:suppressAutoHyphens w:val="0"/>
              <w:ind w:left="-74"/>
              <w:rPr>
                <w:lang w:eastAsia="ru-RU"/>
              </w:rPr>
            </w:pPr>
            <w:r w:rsidRPr="00520601">
              <w:rPr>
                <w:lang w:eastAsia="ru-RU"/>
              </w:rPr>
              <w:t xml:space="preserve">Контактный телефон: 8-496-551-51-66 </w:t>
            </w:r>
          </w:p>
          <w:p w:rsidR="00E324EA" w:rsidRPr="00520601" w:rsidRDefault="00E324EA" w:rsidP="00FF27B7">
            <w:pPr>
              <w:suppressAutoHyphens w:val="0"/>
              <w:jc w:val="both"/>
              <w:rPr>
                <w:lang w:val="en-US" w:eastAsia="ru-RU"/>
              </w:rPr>
            </w:pPr>
            <w:r w:rsidRPr="00520601">
              <w:rPr>
                <w:lang w:val="en-US" w:eastAsia="ru-RU"/>
              </w:rPr>
              <w:t xml:space="preserve">e-mail: </w:t>
            </w:r>
            <w:hyperlink r:id="rId7" w:history="1">
              <w:r w:rsidRPr="00520601">
                <w:rPr>
                  <w:lang w:val="en-US" w:eastAsia="ru-RU"/>
                </w:rPr>
                <w:t>invest.adm@mail.ru</w:t>
              </w:r>
            </w:hyperlink>
          </w:p>
          <w:p w:rsidR="00E324EA" w:rsidRPr="00520601" w:rsidRDefault="00E324EA" w:rsidP="00FF27B7">
            <w:pPr>
              <w:suppressAutoHyphens w:val="0"/>
              <w:jc w:val="both"/>
              <w:rPr>
                <w:lang w:val="en-US" w:eastAsia="ru-RU"/>
              </w:rPr>
            </w:pPr>
          </w:p>
          <w:p w:rsidR="00E324EA" w:rsidRPr="00520601" w:rsidRDefault="00E324EA" w:rsidP="00FF27B7">
            <w:pPr>
              <w:suppressAutoHyphens w:val="0"/>
              <w:jc w:val="both"/>
              <w:rPr>
                <w:lang w:val="en-US" w:eastAsia="ru-RU"/>
              </w:rPr>
            </w:pP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  <w:r w:rsidRPr="00520601">
              <w:rPr>
                <w:lang w:eastAsia="ru-RU"/>
              </w:rPr>
              <w:t>_____________________ /___________/</w:t>
            </w: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  <w:r w:rsidRPr="00520601">
              <w:rPr>
                <w:lang w:eastAsia="ru-RU"/>
              </w:rPr>
              <w:t>М.П.</w:t>
            </w:r>
          </w:p>
        </w:tc>
        <w:tc>
          <w:tcPr>
            <w:tcW w:w="171" w:type="dxa"/>
          </w:tcPr>
          <w:p w:rsidR="00E324EA" w:rsidRPr="00520601" w:rsidRDefault="00E324EA" w:rsidP="00FF27B7">
            <w:pPr>
              <w:suppressLineNumbers/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4821" w:type="dxa"/>
          </w:tcPr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</w:p>
          <w:p w:rsidR="00E324EA" w:rsidRPr="00520601" w:rsidRDefault="00E324EA" w:rsidP="00FF27B7">
            <w:pPr>
              <w:rPr>
                <w:lang w:eastAsia="ru-RU"/>
              </w:rPr>
            </w:pPr>
            <w:r w:rsidRPr="00520601">
              <w:rPr>
                <w:lang w:eastAsia="ru-RU"/>
              </w:rPr>
              <w:t>__________________  /_____________/</w:t>
            </w:r>
          </w:p>
          <w:p w:rsidR="00E324EA" w:rsidRPr="00520601" w:rsidRDefault="00E324EA" w:rsidP="00FF27B7">
            <w:pPr>
              <w:rPr>
                <w:lang w:eastAsia="ru-RU"/>
              </w:rPr>
            </w:pPr>
            <w:r w:rsidRPr="00520601">
              <w:rPr>
                <w:lang w:eastAsia="ru-RU"/>
              </w:rPr>
              <w:t>М.П.</w:t>
            </w:r>
          </w:p>
          <w:p w:rsidR="00E324EA" w:rsidRPr="00520601" w:rsidRDefault="00E324EA" w:rsidP="00FF27B7">
            <w:pPr>
              <w:rPr>
                <w:lang w:eastAsia="ru-RU"/>
              </w:rPr>
            </w:pPr>
          </w:p>
        </w:tc>
      </w:tr>
    </w:tbl>
    <w:p w:rsidR="00E324EA" w:rsidRPr="00520601" w:rsidRDefault="00E324EA" w:rsidP="00E324EA">
      <w:pPr>
        <w:rPr>
          <w:b/>
        </w:rPr>
      </w:pPr>
    </w:p>
    <w:p w:rsidR="00E324EA" w:rsidRPr="00520601" w:rsidRDefault="00E324EA" w:rsidP="00E324EA">
      <w:pPr>
        <w:suppressAutoHyphens w:val="0"/>
        <w:spacing w:after="200" w:line="276" w:lineRule="auto"/>
        <w:jc w:val="right"/>
      </w:pPr>
      <w:r w:rsidRPr="00520601">
        <w:rPr>
          <w:b/>
        </w:rPr>
        <w:br w:type="page"/>
      </w:r>
      <w:r w:rsidRPr="00520601">
        <w:lastRenderedPageBreak/>
        <w:t>Приложение № 1</w:t>
      </w:r>
    </w:p>
    <w:p w:rsidR="00E324EA" w:rsidRPr="00520601" w:rsidRDefault="00E324EA" w:rsidP="00E324EA">
      <w:pPr>
        <w:ind w:left="2832" w:firstLine="287"/>
        <w:jc w:val="right"/>
      </w:pPr>
      <w:r w:rsidRPr="00520601">
        <w:t>к Договору от______№ ______</w:t>
      </w:r>
    </w:p>
    <w:p w:rsidR="00E324EA" w:rsidRPr="00520601" w:rsidRDefault="00E324EA" w:rsidP="00E324EA">
      <w:pPr>
        <w:spacing w:after="60"/>
        <w:outlineLvl w:val="1"/>
        <w:rPr>
          <w:rFonts w:cs="Arial"/>
          <w:lang w:eastAsia="ar-SA"/>
        </w:rPr>
      </w:pPr>
    </w:p>
    <w:p w:rsidR="00E324EA" w:rsidRPr="00520601" w:rsidRDefault="00E324EA" w:rsidP="00E324EA">
      <w:pPr>
        <w:spacing w:after="60"/>
        <w:ind w:firstLine="287"/>
        <w:jc w:val="center"/>
        <w:outlineLvl w:val="1"/>
        <w:rPr>
          <w:rFonts w:cs="Arial"/>
          <w:b/>
          <w:lang w:eastAsia="ar-SA"/>
        </w:rPr>
      </w:pPr>
      <w:r w:rsidRPr="00520601">
        <w:rPr>
          <w:rFonts w:cs="Arial"/>
          <w:b/>
          <w:lang w:eastAsia="ar-SA"/>
        </w:rPr>
        <w:t>АКТ</w:t>
      </w:r>
    </w:p>
    <w:p w:rsidR="00E324EA" w:rsidRPr="00520601" w:rsidRDefault="00E324EA" w:rsidP="00E324EA">
      <w:pPr>
        <w:spacing w:after="60"/>
        <w:ind w:firstLine="287"/>
        <w:jc w:val="center"/>
        <w:outlineLvl w:val="1"/>
      </w:pPr>
      <w:r w:rsidRPr="00520601">
        <w:rPr>
          <w:rFonts w:cs="Arial"/>
          <w:lang w:eastAsia="ar-SA"/>
        </w:rPr>
        <w:t>Приема-</w:t>
      </w:r>
      <w:r w:rsidRPr="00520601">
        <w:t>передачи нежилого помещения,</w:t>
      </w:r>
    </w:p>
    <w:p w:rsidR="00E324EA" w:rsidRPr="00520601" w:rsidRDefault="00E324EA" w:rsidP="00E324EA">
      <w:pPr>
        <w:spacing w:after="60"/>
        <w:jc w:val="center"/>
        <w:outlineLvl w:val="1"/>
        <w:rPr>
          <w:rFonts w:cs="Arial"/>
          <w:lang w:eastAsia="ar-SA"/>
        </w:rPr>
      </w:pPr>
      <w:r w:rsidRPr="00520601">
        <w:t>рас</w:t>
      </w:r>
      <w:r w:rsidRPr="00520601">
        <w:rPr>
          <w:rFonts w:cs="Arial"/>
          <w:lang w:eastAsia="ar-SA"/>
        </w:rPr>
        <w:t>положенного по адресу:</w:t>
      </w:r>
    </w:p>
    <w:p w:rsidR="00E324EA" w:rsidRPr="00520601" w:rsidRDefault="00E324EA" w:rsidP="00E324EA">
      <w:pPr>
        <w:ind w:firstLine="540"/>
        <w:jc w:val="center"/>
      </w:pPr>
      <w:r w:rsidRPr="00520601">
        <w:t>__________________________________________________</w:t>
      </w:r>
    </w:p>
    <w:p w:rsidR="00E324EA" w:rsidRPr="00520601" w:rsidRDefault="00E324EA" w:rsidP="00E324EA">
      <w:pPr>
        <w:ind w:firstLine="540"/>
        <w:jc w:val="center"/>
      </w:pPr>
    </w:p>
    <w:p w:rsidR="00E324EA" w:rsidRPr="00520601" w:rsidRDefault="00E324EA" w:rsidP="00E324EA">
      <w:pPr>
        <w:rPr>
          <w:lang w:eastAsia="ar-SA"/>
        </w:rPr>
      </w:pPr>
      <w:r w:rsidRPr="00520601">
        <w:rPr>
          <w:lang w:eastAsia="ar-SA"/>
        </w:rPr>
        <w:t xml:space="preserve">г. Сергиев Посад                                                                                        </w:t>
      </w:r>
      <w:proofErr w:type="gramStart"/>
      <w:r w:rsidRPr="00520601">
        <w:rPr>
          <w:lang w:eastAsia="ar-SA"/>
        </w:rPr>
        <w:t xml:space="preserve">   «</w:t>
      </w:r>
      <w:proofErr w:type="gramEnd"/>
      <w:r w:rsidRPr="00520601">
        <w:rPr>
          <w:lang w:eastAsia="ar-SA"/>
        </w:rPr>
        <w:t>___» _____ 20___г.</w:t>
      </w:r>
    </w:p>
    <w:p w:rsidR="00E324EA" w:rsidRPr="00520601" w:rsidRDefault="00E324EA" w:rsidP="00E324EA"/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ind w:firstLine="540"/>
        <w:jc w:val="both"/>
      </w:pPr>
      <w:r w:rsidRPr="00520601">
        <w:t>Управление муниципальной собственности Сергиево-Посадского городского округа, именуемое в дальнейшем Арендодатель, в лице ___________________________________, с одной стороны, и _________________________, именуемый в дальнейшем Арендатор, в лице ____________________________________, действующего на основании ___________, с другой стороны, составили настоящий акт о нижеследующем:</w:t>
      </w:r>
    </w:p>
    <w:p w:rsidR="00E324EA" w:rsidRPr="00520601" w:rsidRDefault="00E324EA" w:rsidP="00E324EA">
      <w:pPr>
        <w:ind w:firstLine="540"/>
        <w:jc w:val="both"/>
      </w:pPr>
      <w:r w:rsidRPr="00520601">
        <w:t xml:space="preserve">- на основании договора аренды нежилого помещения от___________ № _______ Арендодатель передает, а Арендатор принимает нежилое помещение, расположенное по адресу: ______________________________________________, общей площадью _______ </w:t>
      </w:r>
      <w:proofErr w:type="spellStart"/>
      <w:r w:rsidRPr="00520601">
        <w:t>кв.м</w:t>
      </w:r>
      <w:proofErr w:type="spellEnd"/>
      <w:r w:rsidRPr="00520601">
        <w:t>., с кадастровым номером: ___________________.</w:t>
      </w:r>
    </w:p>
    <w:p w:rsidR="00E324EA" w:rsidRPr="00520601" w:rsidRDefault="00E324EA" w:rsidP="00E324EA">
      <w:pPr>
        <w:ind w:firstLine="540"/>
        <w:jc w:val="both"/>
      </w:pPr>
      <w:r w:rsidRPr="00520601">
        <w:t>Арендатор не имеет претензий к техническому состоянию помещения на момент передачи.</w:t>
      </w:r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ind w:firstLine="540"/>
        <w:jc w:val="both"/>
      </w:pPr>
    </w:p>
    <w:p w:rsidR="00E324EA" w:rsidRPr="00520601" w:rsidRDefault="00E324EA" w:rsidP="00E324EA">
      <w:pPr>
        <w:ind w:firstLine="540"/>
        <w:jc w:val="both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425"/>
        <w:gridCol w:w="4820"/>
      </w:tblGrid>
      <w:tr w:rsidR="00E324EA" w:rsidRPr="00520601" w:rsidTr="00FF27B7">
        <w:tc>
          <w:tcPr>
            <w:tcW w:w="4361" w:type="dxa"/>
          </w:tcPr>
          <w:p w:rsidR="00E324EA" w:rsidRPr="00520601" w:rsidRDefault="00E324EA" w:rsidP="00FF27B7">
            <w:pPr>
              <w:jc w:val="center"/>
              <w:rPr>
                <w:bCs/>
                <w:lang w:eastAsia="ar-SA"/>
              </w:rPr>
            </w:pPr>
            <w:r w:rsidRPr="00520601">
              <w:rPr>
                <w:bCs/>
                <w:lang w:eastAsia="ar-SA"/>
              </w:rPr>
              <w:t>Арендодатель:</w:t>
            </w: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  <w:r w:rsidRPr="00520601">
              <w:rPr>
                <w:lang w:eastAsia="ru-RU"/>
              </w:rPr>
              <w:t>_____________________/__________/</w:t>
            </w: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  <w:r w:rsidRPr="00520601">
              <w:rPr>
                <w:lang w:eastAsia="ru-RU"/>
              </w:rPr>
              <w:t xml:space="preserve">                 М.П.</w:t>
            </w:r>
          </w:p>
          <w:p w:rsidR="00E324EA" w:rsidRPr="00520601" w:rsidRDefault="00E324EA" w:rsidP="00FF27B7">
            <w:pPr>
              <w:ind w:firstLine="567"/>
              <w:rPr>
                <w:b/>
                <w:bCs/>
                <w:lang w:eastAsia="ar-SA"/>
              </w:rPr>
            </w:pPr>
            <w:r w:rsidRPr="00520601">
              <w:rPr>
                <w:bCs/>
                <w:lang w:eastAsia="ar-SA"/>
              </w:rPr>
              <w:tab/>
            </w:r>
            <w:r w:rsidRPr="00520601">
              <w:rPr>
                <w:bCs/>
                <w:lang w:eastAsia="ar-SA"/>
              </w:rPr>
              <w:tab/>
            </w:r>
          </w:p>
        </w:tc>
        <w:tc>
          <w:tcPr>
            <w:tcW w:w="425" w:type="dxa"/>
          </w:tcPr>
          <w:p w:rsidR="00E324EA" w:rsidRPr="00520601" w:rsidRDefault="00E324EA" w:rsidP="00FF27B7">
            <w:pPr>
              <w:spacing w:before="80" w:after="8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820" w:type="dxa"/>
          </w:tcPr>
          <w:p w:rsidR="00E324EA" w:rsidRPr="00520601" w:rsidRDefault="00E324EA" w:rsidP="00FF27B7">
            <w:pPr>
              <w:suppressAutoHyphens w:val="0"/>
              <w:autoSpaceDN w:val="0"/>
              <w:ind w:firstLine="612"/>
              <w:jc w:val="center"/>
              <w:rPr>
                <w:bCs/>
                <w:lang w:eastAsia="ar-SA"/>
              </w:rPr>
            </w:pPr>
            <w:r w:rsidRPr="00520601">
              <w:rPr>
                <w:bCs/>
                <w:lang w:eastAsia="ar-SA"/>
              </w:rPr>
              <w:t>Арендатор:</w:t>
            </w:r>
          </w:p>
          <w:p w:rsidR="00E324EA" w:rsidRPr="00520601" w:rsidRDefault="00E324EA" w:rsidP="00FF27B7">
            <w:pPr>
              <w:suppressAutoHyphens w:val="0"/>
              <w:autoSpaceDN w:val="0"/>
              <w:ind w:firstLine="612"/>
              <w:jc w:val="center"/>
              <w:rPr>
                <w:bCs/>
                <w:lang w:eastAsia="ar-SA"/>
              </w:rPr>
            </w:pPr>
          </w:p>
          <w:p w:rsidR="00E324EA" w:rsidRPr="00520601" w:rsidRDefault="00E324EA" w:rsidP="00FF27B7">
            <w:pPr>
              <w:suppressAutoHyphens w:val="0"/>
              <w:autoSpaceDN w:val="0"/>
              <w:ind w:firstLine="612"/>
              <w:jc w:val="center"/>
              <w:rPr>
                <w:bCs/>
                <w:lang w:eastAsia="ar-SA"/>
              </w:rPr>
            </w:pPr>
          </w:p>
          <w:p w:rsidR="00E324EA" w:rsidRPr="00520601" w:rsidRDefault="00E324EA" w:rsidP="00FF27B7">
            <w:pPr>
              <w:suppressAutoHyphens w:val="0"/>
              <w:autoSpaceDN w:val="0"/>
              <w:rPr>
                <w:bCs/>
                <w:lang w:eastAsia="ar-SA"/>
              </w:rPr>
            </w:pPr>
          </w:p>
          <w:p w:rsidR="00E324EA" w:rsidRPr="00520601" w:rsidRDefault="00E324EA" w:rsidP="00FF27B7">
            <w:pPr>
              <w:jc w:val="center"/>
              <w:rPr>
                <w:lang w:eastAsia="ar-SA"/>
              </w:rPr>
            </w:pPr>
          </w:p>
          <w:p w:rsidR="00E324EA" w:rsidRPr="00520601" w:rsidRDefault="00E324EA" w:rsidP="00FF27B7">
            <w:pPr>
              <w:tabs>
                <w:tab w:val="left" w:pos="601"/>
              </w:tabs>
              <w:jc w:val="center"/>
              <w:rPr>
                <w:lang w:eastAsia="ar-SA"/>
              </w:rPr>
            </w:pPr>
            <w:r w:rsidRPr="00520601">
              <w:rPr>
                <w:lang w:eastAsia="ar-SA"/>
              </w:rPr>
              <w:t>________________/___________/</w:t>
            </w:r>
          </w:p>
          <w:p w:rsidR="00E324EA" w:rsidRPr="00520601" w:rsidRDefault="00E324EA" w:rsidP="00FF27B7">
            <w:pPr>
              <w:suppressAutoHyphens w:val="0"/>
              <w:jc w:val="both"/>
              <w:rPr>
                <w:lang w:eastAsia="ru-RU"/>
              </w:rPr>
            </w:pPr>
            <w:r w:rsidRPr="00520601">
              <w:rPr>
                <w:lang w:eastAsia="ru-RU"/>
              </w:rPr>
              <w:t xml:space="preserve">                        М.П.</w:t>
            </w:r>
          </w:p>
          <w:p w:rsidR="00E324EA" w:rsidRPr="00520601" w:rsidRDefault="00E324EA" w:rsidP="00FF27B7">
            <w:pPr>
              <w:tabs>
                <w:tab w:val="left" w:pos="601"/>
              </w:tabs>
              <w:jc w:val="center"/>
              <w:rPr>
                <w:b/>
                <w:bCs/>
                <w:lang w:eastAsia="ar-SA"/>
              </w:rPr>
            </w:pPr>
          </w:p>
        </w:tc>
      </w:tr>
    </w:tbl>
    <w:p w:rsidR="00F91231" w:rsidRDefault="00F91231"/>
    <w:sectPr w:rsidR="00F9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13"/>
    <w:rsid w:val="001B4F13"/>
    <w:rsid w:val="00E324EA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1D86"/>
  <w15:chartTrackingRefBased/>
  <w15:docId w15:val="{2C39C4B5-A81C-488C-94E2-F7F39E28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vest.ad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O:\&#1050;&#1086;&#1084;&#1087;%20&#1070;&#1083;&#1103;%20&#1085;&#1072;%2029.02.2016\&#1056;&#1091;&#1084;&#1103;&#1085;&#1094;&#1077;&#1074;&#1072;%2004.03.2013\&#1050;&#1086;&#1085;&#1082;&#1091;&#1088;&#1089;%20&#1040;&#1088;&#1077;&#1085;&#1076;&#1072;\2016\&#1044;&#1086;&#1082;&#1091;&#1084;&#1077;&#1085;&#1090;&#1072;&#1094;&#1080;&#1103;%20&#1086;&#1073;%20&#1072;&#1091;&#1082;&#1094;&#1080;&#1086;&#1085;&#1077;.doc" TargetMode="External"/><Relationship Id="rId5" Type="http://schemas.openxmlformats.org/officeDocument/2006/relationships/hyperlink" Target="file:///O:\&#1050;&#1086;&#1084;&#1087;%20&#1070;&#1083;&#1103;%20&#1085;&#1072;%2029.02.2016\&#1056;&#1091;&#1084;&#1103;&#1085;&#1094;&#1077;&#1074;&#1072;%2004.03.2013\&#1050;&#1086;&#1085;&#1082;&#1091;&#1088;&#1089;%20&#1040;&#1088;&#1077;&#1085;&#1076;&#1072;\2016\&#1044;&#1086;&#1082;&#1091;&#1084;&#1077;&#1085;&#1090;&#1072;&#1094;&#1080;&#1103;%20&#1086;&#1073;%20&#1072;&#1091;&#1082;&#1094;&#1080;&#1086;&#1085;&#1077;.doc" TargetMode="External"/><Relationship Id="rId4" Type="http://schemas.openxmlformats.org/officeDocument/2006/relationships/hyperlink" Target="file:///O:\&#1050;&#1086;&#1084;&#1087;%20&#1070;&#1083;&#1103;%20&#1085;&#1072;%2029.02.2016\&#1056;&#1091;&#1084;&#1103;&#1085;&#1094;&#1077;&#1074;&#1072;%2004.03.2013\&#1050;&#1086;&#1085;&#1082;&#1091;&#1088;&#1089;%20&#1040;&#1088;&#1077;&#1085;&#1076;&#1072;\2016\&#1044;&#1086;&#1082;&#1091;&#1084;&#1077;&#1085;&#1090;&#1072;&#1094;&#1080;&#1103;%20&#1086;&#1073;%20&#1072;&#1091;&#1082;&#1094;&#1080;&#1086;&#1085;&#1077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2066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2022-12-28T10:56:00Z</dcterms:created>
  <dcterms:modified xsi:type="dcterms:W3CDTF">2022-12-28T10:56:00Z</dcterms:modified>
</cp:coreProperties>
</file>