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867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50:19:0050319:1063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м.о. Рузский, д Барынино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третьего пояса зоны санитарной охраны источника питьевого и хозяйственно-бытового водоснабжения - подольско-мячковского водоносного комплекса, эксплуатируемого скважинами № 1 и № 2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562064B6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F54738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14:paraId="686EE559" w14:textId="33C47F0C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="00F54738">
        <w:t xml:space="preserve"> </w:t>
      </w:r>
      <w:r w:rsidRPr="00A31FA7">
        <w:rPr>
          <w:noProof/>
        </w:rPr>
        <w:t>Водного кодекса Российской Федерации, санитарных правил и нормативов «Зоны санитарной охраны источников водоснабжения и водопроводов питьевого назначения СанПиН 2.1.4.1110-02», утвержденных постановлением Главного государственного санитарного врача Российской Федерации от 14.03.2002 № 10.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</w:t>
      </w:r>
      <w:r w:rsidRPr="00A31FA7">
        <w:lastRenderedPageBreak/>
        <w:t>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F54738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</w:t>
      </w:r>
      <w:r w:rsidR="003D6064" w:rsidRPr="00A31FA7">
        <w:lastRenderedPageBreak/>
        <w:t>электронной подписью.</w:t>
      </w:r>
    </w:p>
    <w:p w14:paraId="7263A555" w14:textId="144ABC8A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122FB10F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F54738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F5473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F54738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F54738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4738">
              <w:rPr>
                <w:rFonts w:ascii="Times New Roman" w:hAnsi="Times New Roman" w:cs="Times New Roman"/>
                <w:sz w:val="24"/>
                <w:szCs w:val="24"/>
              </w:rPr>
              <w:t>АДМИНИСТРАЦИЯ РУЗСКОГО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область, Рузский район, г. Руза, ул. Солнцева, д.11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5075003287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argo_munsob@mosreg.ru.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F54738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F5473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F547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F54738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4AA84565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подразделения ___________________; ИНН ________________</w:t>
            </w:r>
          </w:p>
          <w:p w14:paraId="39FF9114" w14:textId="347B0F54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867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4738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DE718B-EF4B-4ECE-B727-BF39BF0FC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3165</Words>
  <Characters>18045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ARGO-18-003</cp:lastModifiedBy>
  <cp:revision>3</cp:revision>
  <cp:lastPrinted>2022-02-16T11:57:00Z</cp:lastPrinted>
  <dcterms:created xsi:type="dcterms:W3CDTF">2026-06-15T13:43:00Z</dcterms:created>
  <dcterms:modified xsi:type="dcterms:W3CDTF">2026-09-17T11:52:00Z</dcterms:modified>
</cp:coreProperties>
</file>