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B50E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0E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Фрязино, пр-кт Мира, д 15А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ФРЯЗИНО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1025007070890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5052002128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B50E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B50E5">
        <w:rPr>
          <w:noProof/>
          <w:sz w:val="24"/>
          <w:szCs w:val="24"/>
        </w:rPr>
        <w:t>3980</w:t>
      </w:r>
      <w:r w:rsidR="00102979"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B50E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B50E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B50E5">
        <w:rPr>
          <w:sz w:val="24"/>
          <w:szCs w:val="24"/>
        </w:rPr>
        <w:t xml:space="preserve"> </w:t>
      </w:r>
      <w:r w:rsidR="001964A6" w:rsidRPr="005B50E5">
        <w:rPr>
          <w:noProof/>
          <w:sz w:val="24"/>
          <w:szCs w:val="24"/>
        </w:rPr>
        <w:t>50:44:0030101:51</w:t>
      </w:r>
      <w:r w:rsidRPr="005B50E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B50E5">
        <w:rPr>
          <w:sz w:val="24"/>
          <w:szCs w:val="24"/>
        </w:rPr>
        <w:t xml:space="preserve"> – «</w:t>
      </w:r>
      <w:r w:rsidR="00597746" w:rsidRPr="005B50E5">
        <w:rPr>
          <w:noProof/>
          <w:sz w:val="24"/>
          <w:szCs w:val="24"/>
        </w:rPr>
        <w:t>Земли населенных пунктов</w:t>
      </w:r>
      <w:r w:rsidRPr="005B50E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B50E5">
        <w:rPr>
          <w:sz w:val="24"/>
          <w:szCs w:val="24"/>
        </w:rPr>
        <w:t xml:space="preserve"> – «</w:t>
      </w:r>
      <w:r w:rsidR="003E59E1" w:rsidRPr="005B50E5">
        <w:rPr>
          <w:noProof/>
          <w:sz w:val="24"/>
          <w:szCs w:val="24"/>
        </w:rPr>
        <w:t>санаторная деятельность, благоустройство территории</w:t>
      </w:r>
      <w:r w:rsidRPr="005B50E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B50E5">
        <w:rPr>
          <w:sz w:val="24"/>
          <w:szCs w:val="24"/>
        </w:rPr>
        <w:t xml:space="preserve">: </w:t>
      </w:r>
      <w:r w:rsidR="00D1191C" w:rsidRPr="005B50E5">
        <w:rPr>
          <w:noProof/>
          <w:sz w:val="24"/>
          <w:szCs w:val="24"/>
        </w:rPr>
        <w:t>Московская область, город Фрязино</w:t>
      </w:r>
      <w:r w:rsidR="00472CAA" w:rsidRPr="005B50E5">
        <w:rPr>
          <w:sz w:val="24"/>
          <w:szCs w:val="24"/>
        </w:rPr>
        <w:t xml:space="preserve"> </w:t>
      </w:r>
      <w:r w:rsidRPr="005B50E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B50E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B50E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B50E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санаторная деятельность, благоустройство территории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зоне с особыми условиями развития территории: охранная зона объекта: «Газопровод среднего давления Р&lt;=0.3 МПа», с кадастровым номером 50:44:0000000:7258; полностью расположен в санитарно-защитной зоне для предприятий, сооружений и иных объектов. Частично расположен в водоохранной зоне озера Большое: 0,51 кв.м. Частично расположен в прибрежной защитной полосе озера Большое: 0,51 кв.м. Расположен: Граница полос воздушных подходов аэродрома Чкаловский (внешняя граница ПВП): 3980,08 кв.м. Расположен в санитарно-защитной зоне для действующего предприятия по производству чая и кофе ООО «МАЙ»: 3980,08 кв.м., ограничения прав на земельный участок, предусмотренные статьей 56 Земельного кодекса Российской Федерации.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Три столба наружного освещения, газопровод.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Земельного участка регламентируется Земельным кодексом Российской Федерации, Воздушным кодексом Российской Федерации,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Водным кодексом Российской Федерации, Федеральным законом от 31.03.1999 № 69-ФЗ «О газоснабжении в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постановлением Правительства Российской Федерации от 20.11.2000 № 878 «Об утверждении Правил охраны газораспределительных сетей», постановлением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приказом Минстроя Российской Федерации от 25.12.2018 № 860/пр «СП 32.13330.2018. СНИП 2.04.03-85 Канализация. Наружные сети и сооружения». Согласовать   размещение   объектов   капитального   строительства   в соответствии с действующим законодательством.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 xml:space="preserve"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</w:t>
      </w:r>
      <w:r w:rsidRPr="00A31FA7">
        <w:lastRenderedPageBreak/>
        <w:t>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 xml:space="preserve"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</w:t>
      </w:r>
      <w:r w:rsidRPr="00A31FA7">
        <w:lastRenderedPageBreak/>
        <w:t>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48D61C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EECBBA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- электронным отправлением по адресам электронной почты, указанным в реквизитах </w:t>
      </w:r>
      <w:r w:rsidRPr="00A31FA7">
        <w:rPr>
          <w:sz w:val="24"/>
          <w:szCs w:val="24"/>
        </w:rPr>
        <w:lastRenderedPageBreak/>
        <w:t>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B50E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B50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B50E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B50E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ФРЯЗИНО</w:t>
            </w:r>
          </w:p>
          <w:p w14:paraId="319F2B6E" w14:textId="313631C7" w:rsidR="00FB52C4" w:rsidRPr="005B50E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B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B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B50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B50E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E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Фрязино, пр-кт Мира, д 15А</w:t>
            </w:r>
            <w:r w:rsidRPr="005B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Фрязино, пр-кт Мира, д 15А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5052002128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fryazino@mosreg.ru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B50E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B50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B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B50E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  <w:bookmarkStart w:id="3" w:name="_GoBack"/>
      <w:bookmarkEnd w:id="3"/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3980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санаторная деятельность, благоустройство территории.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ФРЯЗИНО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1025007070890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5052002128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96086" w14:textId="77777777" w:rsidR="000712D0" w:rsidRDefault="000712D0" w:rsidP="00195C19">
      <w:r>
        <w:separator/>
      </w:r>
    </w:p>
  </w:endnote>
  <w:endnote w:type="continuationSeparator" w:id="0">
    <w:p w14:paraId="6881559D" w14:textId="77777777" w:rsidR="000712D0" w:rsidRDefault="000712D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ABE2" w14:textId="77777777" w:rsidR="000712D0" w:rsidRDefault="000712D0" w:rsidP="00195C19">
      <w:r>
        <w:separator/>
      </w:r>
    </w:p>
  </w:footnote>
  <w:footnote w:type="continuationSeparator" w:id="0">
    <w:p w14:paraId="067CBDE5" w14:textId="77777777" w:rsidR="000712D0" w:rsidRDefault="000712D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2D0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0E5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E3429-1D3D-4101-BDE0-0F4FE8CD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2025-03-19T09:03:00Z</dcterms:created>
  <dcterms:modified xsi:type="dcterms:W3CDTF">2025-03-19T09:03:00Z</dcterms:modified>
</cp:coreProperties>
</file>