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5042022397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1" w:name="_Hlk121998008"/>
      <w:bookmarkEnd w:id="1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766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50:05:0090344:328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Сергиево-Посадский городской округ, деревня Малые Дубравы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noProof/>
          <w:sz w:val="24"/>
          <w:szCs w:val="24"/>
        </w:rPr>
        <w:t>___________</w:t>
      </w:r>
      <w:r w:rsidR="00EA54C8" w:rsidRPr="00EA54C8">
        <w:rPr>
          <w:rFonts w:eastAsia="Times New Roman"/>
          <w:sz w:val="24"/>
          <w:szCs w:val="24"/>
        </w:rPr>
        <w:t>.</w:t>
      </w:r>
      <w:bookmarkStart w:id="2" w:name="_Hlk165888308"/>
    </w:p>
    <w:p w14:paraId="0778A661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1.3.</w:t>
      </w:r>
      <w:r w:rsidRPr="00C63A58">
        <w:rPr>
          <w:rFonts w:eastAsia="Times New Roman"/>
          <w:sz w:val="24"/>
          <w:szCs w:val="24"/>
          <w:lang w:val="en-US"/>
        </w:rPr>
        <w:t> </w:t>
      </w:r>
      <w:r w:rsidRPr="00C63A58">
        <w:rPr>
          <w:rFonts w:eastAsia="Times New Roman"/>
          <w:sz w:val="24"/>
          <w:szCs w:val="24"/>
        </w:rPr>
        <w:t>На</w:t>
      </w:r>
      <w:r w:rsidRPr="00D713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 w:rsidRPr="00C63A58">
        <w:rPr>
          <w:rFonts w:eastAsia="Times New Roman"/>
          <w:sz w:val="24"/>
          <w:szCs w:val="24"/>
        </w:rPr>
        <w:t>частке</w:t>
      </w:r>
      <w:r w:rsidRPr="00D713D5">
        <w:rPr>
          <w:rFonts w:eastAsia="Times New Roman"/>
          <w:sz w:val="24"/>
          <w:szCs w:val="24"/>
        </w:rPr>
        <w:t xml:space="preserve"> </w:t>
      </w:r>
      <w:r w:rsidRPr="00C63A58">
        <w:rPr>
          <w:rFonts w:eastAsia="Times New Roman"/>
          <w:sz w:val="24"/>
          <w:szCs w:val="24"/>
        </w:rPr>
        <w:t>расположены</w:t>
      </w:r>
      <w:r w:rsidRPr="00D713D5">
        <w:rPr>
          <w:rFonts w:eastAsia="Times New Roman"/>
          <w:sz w:val="24"/>
          <w:szCs w:val="24"/>
        </w:rPr>
        <w:t xml:space="preserve">: </w:t>
      </w:r>
    </w:p>
    <w:p w14:paraId="3A938D56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1.3.1. Объекты электросетевого хозяйства: столб линии электропередачи и воздушная линия электропередачи. Покупатель обязан обеспечивать беспрепятственный допуск представителей собственника или представителей организации, осуществляющей эксплуатацию объектов электросетевого хозяйства, к объектам электросетевого хозяйства в целях обеспечения их безопасности.</w:t>
      </w:r>
      <w:bookmarkEnd w:id="2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1.5.1. Земельный участок частично расположен в охранной зоне ВЛ-10кВ л.811.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1.5.2. Земельный участок имеет ограничения прав, предусмотренные ст. 56 Земельного кодекса Российской Федерации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>___________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lastRenderedPageBreak/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СЕРГИЕВО-ПОСАДСКОГО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5042022397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СЕРГИЕВО-ПОСАДСКОГО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5042022397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46728000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675807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noProof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Сергиев Посад, пр-кт Красной Армии, д 169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Сергиев Посад, пр-кт Красной Армии, д 169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5042022397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46728000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5042022397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 № 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___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766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50:05:0090344:328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Сергиево-Посадский городской округ, деревня Малые Дубравы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58ED" w14:textId="77777777" w:rsidR="00436151" w:rsidRDefault="00436151" w:rsidP="00195C19">
      <w:r>
        <w:separator/>
      </w:r>
    </w:p>
  </w:endnote>
  <w:endnote w:type="continuationSeparator" w:id="0">
    <w:p w14:paraId="286F4FBD" w14:textId="77777777" w:rsidR="00436151" w:rsidRDefault="0043615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CF50" w14:textId="77777777" w:rsidR="00436151" w:rsidRDefault="00436151" w:rsidP="00195C19">
      <w:r>
        <w:separator/>
      </w:r>
    </w:p>
  </w:footnote>
  <w:footnote w:type="continuationSeparator" w:id="0">
    <w:p w14:paraId="2F5F2691" w14:textId="77777777" w:rsidR="00436151" w:rsidRDefault="0043615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615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095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2025-09-11T08:38:00Z</dcterms:created>
  <dcterms:modified xsi:type="dcterms:W3CDTF">2025-09-11T08:38:00Z</dcterms:modified>
</cp:coreProperties>
</file>