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90FA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9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FA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828400B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</w:t>
      </w:r>
      <w:r w:rsidR="00D90FA3">
        <w:rPr>
          <w:rFonts w:ascii="Times New Roman" w:hAnsi="Times New Roman" w:cs="Times New Roman"/>
          <w:sz w:val="24"/>
          <w:szCs w:val="24"/>
        </w:rPr>
        <w:t>__________________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90FA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90FA3">
        <w:rPr>
          <w:noProof/>
          <w:sz w:val="24"/>
          <w:szCs w:val="24"/>
        </w:rPr>
        <w:t>1500</w:t>
      </w:r>
      <w:r w:rsidR="00102979" w:rsidRPr="00D90F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90FA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90FA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90F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90F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90FA3">
        <w:rPr>
          <w:sz w:val="24"/>
          <w:szCs w:val="24"/>
        </w:rPr>
        <w:t xml:space="preserve"> </w:t>
      </w:r>
      <w:r w:rsidR="001964A6" w:rsidRPr="00D90FA3">
        <w:rPr>
          <w:noProof/>
          <w:sz w:val="24"/>
          <w:szCs w:val="24"/>
        </w:rPr>
        <w:t>50:29:0020304:675</w:t>
      </w:r>
      <w:r w:rsidRPr="00D90FA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90F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90FA3">
        <w:rPr>
          <w:sz w:val="24"/>
          <w:szCs w:val="24"/>
        </w:rPr>
        <w:t xml:space="preserve"> – «</w:t>
      </w:r>
      <w:r w:rsidR="00597746" w:rsidRPr="00D90FA3">
        <w:rPr>
          <w:noProof/>
          <w:sz w:val="24"/>
          <w:szCs w:val="24"/>
        </w:rPr>
        <w:t>Земли населенных пунктов</w:t>
      </w:r>
      <w:r w:rsidRPr="00D90FA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90F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90F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90FA3">
        <w:rPr>
          <w:sz w:val="24"/>
          <w:szCs w:val="24"/>
        </w:rPr>
        <w:t xml:space="preserve"> – «</w:t>
      </w:r>
      <w:r w:rsidR="003E59E1" w:rsidRPr="00D90FA3">
        <w:rPr>
          <w:noProof/>
          <w:sz w:val="24"/>
          <w:szCs w:val="24"/>
        </w:rPr>
        <w:t>Для ведения личного подсобного хозяйства</w:t>
      </w:r>
      <w:r w:rsidRPr="00D90FA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90F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90F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90FA3">
        <w:rPr>
          <w:sz w:val="24"/>
          <w:szCs w:val="24"/>
        </w:rPr>
        <w:t xml:space="preserve">: </w:t>
      </w:r>
      <w:r w:rsidR="00D1191C" w:rsidRPr="00D90FA3">
        <w:rPr>
          <w:noProof/>
          <w:sz w:val="24"/>
          <w:szCs w:val="24"/>
        </w:rPr>
        <w:t>Московская область, Воскресенский район, с. Барановское, ул. Вишневая, уч. 68</w:t>
      </w:r>
      <w:r w:rsidR="00472CAA" w:rsidRPr="00D90FA3">
        <w:rPr>
          <w:sz w:val="24"/>
          <w:szCs w:val="24"/>
        </w:rPr>
        <w:t xml:space="preserve"> </w:t>
      </w:r>
      <w:r w:rsidRPr="00D90FA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90FA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90F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90FA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90FA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90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90FA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90FA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319F2B6E" w14:textId="313631C7" w:rsidR="00FB52C4" w:rsidRPr="00D90FA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9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9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90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90FA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A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D9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voskresenskgo@mosreg.ru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90FA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D90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9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90FA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хозяйства.</w:t>
            </w:r>
          </w:p>
        </w:tc>
        <w:tc>
          <w:tcPr>
            <w:tcW w:w="2120" w:type="dxa"/>
          </w:tcPr>
          <w:p w14:paraId="304D9E29" w14:textId="0D4486EA" w:rsidR="00500B27" w:rsidRPr="00D90FA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410854CE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</w:t>
      </w:r>
      <w:r w:rsidR="00D90FA3">
        <w:rPr>
          <w:rFonts w:ascii="Times New Roman" w:hAnsi="Times New Roman" w:cs="Times New Roman"/>
          <w:sz w:val="24"/>
          <w:szCs w:val="24"/>
        </w:rPr>
        <w:t>__________________</w:t>
      </w:r>
      <w:bookmarkStart w:id="5" w:name="_GoBack"/>
      <w:bookmarkEnd w:id="5"/>
      <w:r w:rsidR="000C0041" w:rsidRPr="000C0041">
        <w:rPr>
          <w:rFonts w:ascii="Times New Roman" w:hAnsi="Times New Roman" w:cs="Times New Roman"/>
          <w:sz w:val="24"/>
          <w:szCs w:val="24"/>
        </w:rPr>
        <w:t>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0FA3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D1DFF-E430-4E0A-A0EA-CC8CBB39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Гарцевич Татьяна Викторовна</cp:lastModifiedBy>
  <cp:revision>2</cp:revision>
  <cp:lastPrinted>2022-02-16T11:57:00Z</cp:lastPrinted>
  <dcterms:created xsi:type="dcterms:W3CDTF">2025-08-08T11:48:00Z</dcterms:created>
  <dcterms:modified xsi:type="dcterms:W3CDTF">2025-08-08T11:48:00Z</dcterms:modified>
</cp:coreProperties>
</file>