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395"/>
        <w:gridCol w:w="5244"/>
      </w:tblGrid>
      <w:tr w:rsidR="002D4AFC" w:rsidRPr="00191DCB" w:rsidTr="00757406">
        <w:tc>
          <w:tcPr>
            <w:tcW w:w="4395" w:type="dxa"/>
          </w:tcPr>
          <w:p w:rsidR="002D4AFC" w:rsidRPr="005F22E2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F22E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244" w:type="dxa"/>
          </w:tcPr>
          <w:p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5F22E2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bookmarkEnd w:id="0"/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:rsidR="002F2D6F" w:rsidRPr="005F22E2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5F22E2">
        <w:rPr>
          <w:sz w:val="24"/>
          <w:szCs w:val="24"/>
        </w:rPr>
        <w:t>22528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5F22E2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5F22E2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5F22E2">
        <w:rPr>
          <w:sz w:val="24"/>
          <w:szCs w:val="24"/>
        </w:rPr>
        <w:t xml:space="preserve"> </w:t>
      </w:r>
      <w:r w:rsidR="00614292" w:rsidRPr="005F22E2">
        <w:rPr>
          <w:sz w:val="24"/>
          <w:szCs w:val="24"/>
        </w:rPr>
        <w:t xml:space="preserve">50:07:0090104:202, </w:t>
      </w:r>
      <w:r w:rsidR="00614292" w:rsidRPr="00406E0F">
        <w:rPr>
          <w:sz w:val="24"/>
          <w:szCs w:val="24"/>
        </w:rPr>
        <w:t>категория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5F22E2">
        <w:rPr>
          <w:sz w:val="24"/>
          <w:szCs w:val="24"/>
        </w:rPr>
        <w:t xml:space="preserve"> – «Земли сельскохозяйственного назначения», </w:t>
      </w:r>
      <w:r w:rsidR="00614292" w:rsidRPr="00406E0F">
        <w:rPr>
          <w:sz w:val="24"/>
          <w:szCs w:val="24"/>
        </w:rPr>
        <w:t>вид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5F22E2">
        <w:rPr>
          <w:sz w:val="24"/>
          <w:szCs w:val="24"/>
        </w:rPr>
        <w:t xml:space="preserve"> – «животноводство», </w:t>
      </w:r>
      <w:r w:rsidR="00614292" w:rsidRPr="00406E0F">
        <w:rPr>
          <w:sz w:val="24"/>
          <w:szCs w:val="24"/>
        </w:rPr>
        <w:t>расположенный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5F22E2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5F22E2">
        <w:rPr>
          <w:sz w:val="24"/>
          <w:szCs w:val="24"/>
        </w:rPr>
        <w:t>: Московская область, д Телегино, Волоколамский городской округ.</w:t>
      </w:r>
    </w:p>
    <w:p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5F22E2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5F22E2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животноводство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:rsidR="001D268C" w:rsidRPr="005F22E2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:rsidR="00500B27" w:rsidRPr="005F22E2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2E2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="005F22E2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5F22E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2E2">
        <w:rPr>
          <w:rFonts w:ascii="Times New Roman" w:hAnsi="Times New Roman" w:cs="Times New Roman"/>
          <w:noProof/>
          <w:sz w:val="24"/>
          <w:szCs w:val="24"/>
        </w:rPr>
        <w:t xml:space="preserve">- бетонные опоры ЛЭП в соответствии со ст. 39.36 Земельного кодекса Российской Федерации;  Использовать земельный участок в соответствии с требованиями постановления Правительства РФ от 24.02.2009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N</w:t>
      </w:r>
      <w:r w:rsidRPr="005F22E2">
        <w:rPr>
          <w:rFonts w:ascii="Times New Roman" w:hAnsi="Times New Roman" w:cs="Times New Roman"/>
          <w:noProof/>
          <w:sz w:val="24"/>
          <w:szCs w:val="24"/>
        </w:rPr>
        <w:t xml:space="preserve">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="000A2CDD" w:rsidRPr="005F22E2">
        <w:rPr>
          <w:rFonts w:ascii="Times New Roman" w:hAnsi="Times New Roman" w:cs="Times New Roman"/>
          <w:sz w:val="24"/>
          <w:szCs w:val="24"/>
        </w:rPr>
        <w:t>.</w:t>
      </w:r>
    </w:p>
    <w:p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5F22E2">
        <w:t>_______</w:t>
      </w:r>
      <w:r w:rsidR="000719C4" w:rsidRPr="00406E0F">
        <w:t>лет</w:t>
      </w:r>
      <w:r w:rsidR="000719C4" w:rsidRPr="005F22E2">
        <w:t>/</w:t>
      </w:r>
      <w:r w:rsidR="000719C4" w:rsidRPr="00406E0F">
        <w:t>месяцев</w:t>
      </w:r>
      <w:r w:rsidR="005F22E2">
        <w:t xml:space="preserve"> </w:t>
      </w:r>
      <w:r w:rsidR="00BC0DA8" w:rsidRPr="00406E0F">
        <w:t>с</w:t>
      </w:r>
      <w:r w:rsidR="005C2D18" w:rsidRPr="005F22E2">
        <w:t>_______</w:t>
      </w:r>
      <w:r w:rsidR="00B63980" w:rsidRPr="00406E0F">
        <w:t>по</w:t>
      </w:r>
      <w:r w:rsidR="00AC5C76" w:rsidRPr="00406E0F">
        <w:t xml:space="preserve"> _______.</w:t>
      </w:r>
    </w:p>
    <w:p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F22E2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F22E2">
        <w:t xml:space="preserve"> </w:t>
      </w:r>
      <w:r w:rsidRPr="00406E0F">
        <w:t>Акт приема-передачи Земельного участка подписывается одновременнос подписанием Договора.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F22E2">
        <w:t xml:space="preserve"> </w:t>
      </w:r>
      <w:r w:rsidRPr="00406E0F">
        <w:t xml:space="preserve">в п. 2.1. </w:t>
      </w:r>
      <w:r w:rsidRPr="00406E0F">
        <w:lastRenderedPageBreak/>
        <w:t>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2к Договору, не позднее 15 числа последнего месяца текущего квартала включительно путем внесения денежных средств безналичным порядком,с обязательным указанием в платежном документе назначения платежа, номераи даты Договора по следующим реквизитам ___________________________________(для юридических лиц).</w:t>
      </w:r>
      <w:bookmarkStart w:id="3" w:name="_Hlk135819272"/>
    </w:p>
    <w:bookmarkEnd w:id="3"/>
    <w:p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5D41C1" w:rsidRPr="00406E0F">
        <w:t>(квартал/месяц)</w:t>
      </w:r>
      <w:r w:rsidR="005F22E2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>квартале/месяце</w:t>
      </w:r>
      <w:r w:rsidR="005F22E2">
        <w:t xml:space="preserve"> </w:t>
      </w:r>
      <w:r w:rsidRPr="00406E0F">
        <w:t>к количеству дней данного</w:t>
      </w:r>
      <w:r w:rsidR="005F22E2">
        <w:t xml:space="preserve"> </w:t>
      </w:r>
      <w:r w:rsidR="006433FD" w:rsidRPr="00406E0F">
        <w:t>квартала/месяца.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F22E2">
        <w:t xml:space="preserve"> </w:t>
      </w:r>
      <w:r w:rsidRPr="00406E0F">
        <w:t>и только при погашении основного долга зачисляется в текущий периодпо основному обязательству арендной платы.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F22E2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F22E2">
        <w:t xml:space="preserve"> </w:t>
      </w:r>
      <w:r w:rsidRPr="00406E0F">
        <w:t>п. 3.4. Договора.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установленныйв федеральном законе о федеральном бюджете на очередной финансовый годи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406E0F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соглашенийк Договору о внесении изменений, указанных в п. 4.1.3.;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7F100D" w:rsidRPr="00406E0F">
        <w:t xml:space="preserve"> Вносить в Договор необходимые изменения и дополненияв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Арендатораоб изменении реквизитов, указанных в п. 3.4 Договора, а такжеоб изменении ИНН, КПП, почтового адреса, контактного телефона Арендодателя.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требованиями:(в случае, если Земельный участок имеет ограничения в использовании, указанные в п. 1.3).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муниципальногои государственного контроля свободный доступ на Земельный участок,на территорию расположенных на Земельном участке зданий и сооружений.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согласноп. 4.2.4. Договора перечислять арендную плату по реквизитам, указанным в уведомлении.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приема-передачив течение пяти дней после окончания срока действия Договора или датыего досрочного расторжения.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долгапо обязательствам, возникшим из договора. Обязательства по договору должны быть исполнены Арендатором лично.</w:t>
      </w:r>
    </w:p>
    <w:p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5.3. За нарушение сроков внесения арендной платы Арендатор уплачивает </w:t>
      </w:r>
      <w:r w:rsidRPr="00406E0F">
        <w:lastRenderedPageBreak/>
        <w:t>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уплатев бюджет.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обязательствпо Договору в случае уплаты неустойки за неисполнение или ненадлежащее исполнение обязательств.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участкане допускается.</w:t>
      </w:r>
    </w:p>
    <w:p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</w:t>
      </w:r>
      <w:r w:rsidRPr="00406E0F">
        <w:lastRenderedPageBreak/>
        <w:t>1 года).</w:t>
      </w:r>
    </w:p>
    <w:p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AB503C">
        <w:tc>
          <w:tcPr>
            <w:tcW w:w="2500" w:type="pct"/>
          </w:tcPr>
          <w:p w:rsidR="00883889" w:rsidRPr="005F22E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5F22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7062B" w:rsidRPr="005F22E2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F22E2">
              <w:rPr>
                <w:rFonts w:ascii="Times New Roman" w:hAnsi="Times New Roman" w:cs="Times New Roman"/>
                <w:sz w:val="24"/>
                <w:szCs w:val="24"/>
              </w:rPr>
              <w:t>АДМИНИСТРАЦИЯ ВОЛОКОЛАМСКОГО ГОРОДСКОГО ОКРУГА МОСКОВСКОЙ ОБЛАСТИ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:rsidTr="00AB503C">
        <w:tc>
          <w:tcPr>
            <w:tcW w:w="2500" w:type="pct"/>
          </w:tcPr>
          <w:p w:rsidR="009125F7" w:rsidRPr="00406E0F" w:rsidRDefault="009125F7" w:rsidP="005F22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F22E2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F22E2">
        <w:t xml:space="preserve"> </w:t>
      </w:r>
      <w:r w:rsidRPr="00406E0F">
        <w:t>№ _______от «___» __________ 20___  года</w:t>
      </w:r>
    </w:p>
    <w:p w:rsidR="00500B27" w:rsidRPr="00406E0F" w:rsidRDefault="00500B27" w:rsidP="004E0343">
      <w:pPr>
        <w:pStyle w:val="ConsPlusNormal"/>
        <w:jc w:val="both"/>
      </w:pPr>
    </w:p>
    <w:p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F22E2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406E0F" w:rsidTr="00B344B3">
        <w:trPr>
          <w:trHeight w:val="569"/>
        </w:trPr>
        <w:tc>
          <w:tcPr>
            <w:tcW w:w="562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:rsidTr="00B344B3">
        <w:trPr>
          <w:trHeight w:val="70"/>
        </w:trPr>
        <w:tc>
          <w:tcPr>
            <w:tcW w:w="562" w:type="dxa"/>
          </w:tcPr>
          <w:p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22528</w:t>
            </w:r>
          </w:p>
        </w:tc>
        <w:tc>
          <w:tcPr>
            <w:tcW w:w="5103" w:type="dxa"/>
          </w:tcPr>
          <w:p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животноводство.</w:t>
            </w:r>
          </w:p>
        </w:tc>
        <w:tc>
          <w:tcPr>
            <w:tcW w:w="2120" w:type="dxa"/>
          </w:tcPr>
          <w:p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5F22E2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5F22E2">
        <w:t xml:space="preserve"> </w:t>
      </w:r>
      <w:r w:rsidR="005D41C1" w:rsidRPr="00406E0F">
        <w:t>ежеквартального/ежемесячного</w:t>
      </w:r>
      <w:r w:rsidR="005F22E2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:rsidR="00500B27" w:rsidRPr="00406E0F" w:rsidRDefault="00500B27" w:rsidP="004E0343">
      <w:pPr>
        <w:pStyle w:val="ConsPlusNormal"/>
        <w:jc w:val="both"/>
      </w:pPr>
    </w:p>
    <w:p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:rsidTr="00764476">
        <w:tc>
          <w:tcPr>
            <w:tcW w:w="2500" w:type="pct"/>
          </w:tcPr>
          <w:p w:rsidR="009125F7" w:rsidRPr="00406E0F" w:rsidRDefault="009125F7" w:rsidP="005F22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аренды№ _______от «___» __________ 20___ года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:rsidR="00500B27" w:rsidRPr="00406E0F" w:rsidRDefault="00500B27" w:rsidP="004E0343">
      <w:pPr>
        <w:pStyle w:val="ConsPlusNormal"/>
        <w:jc w:val="both"/>
        <w:outlineLvl w:val="0"/>
      </w:pPr>
    </w:p>
    <w:p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ГОРОДСКОГО ОКРУГА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500401001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9125F7" w:rsidRPr="00406E0F" w:rsidTr="00764476"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:rsidTr="00764476">
        <w:tc>
          <w:tcPr>
            <w:tcW w:w="2500" w:type="pct"/>
          </w:tcPr>
          <w:p w:rsidR="00C60148" w:rsidRPr="00406E0F" w:rsidRDefault="00C60148" w:rsidP="005F22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5F22E2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0CE" w:rsidRDefault="000410CE" w:rsidP="00195C19">
      <w:r>
        <w:separator/>
      </w:r>
    </w:p>
  </w:endnote>
  <w:endnote w:type="continuationSeparator" w:id="1">
    <w:p w:rsidR="000410CE" w:rsidRDefault="000410CE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0CE" w:rsidRDefault="000410CE" w:rsidP="00195C19">
      <w:r>
        <w:separator/>
      </w:r>
    </w:p>
  </w:footnote>
  <w:footnote w:type="continuationSeparator" w:id="1">
    <w:p w:rsidR="000410CE" w:rsidRDefault="000410CE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00FAC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10CE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22E2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2879</Words>
  <Characters>16415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2</cp:revision>
  <cp:lastPrinted>2022-02-16T11:57:00Z</cp:lastPrinted>
  <dcterms:created xsi:type="dcterms:W3CDTF">2023-06-27T13:15:00Z</dcterms:created>
  <dcterms:modified xsi:type="dcterms:W3CDTF">2023-06-27T13:15:00Z</dcterms:modified>
</cp:coreProperties>
</file>