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6416C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16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416C6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ИСУЩЕСТВОМ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938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50:33:0030430:698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обл., г.о. Ступино, д. Костомарово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водоохранной зоны реки Осенка, частично расположен в границах прибрежной защитной полосы реки Осенка, частично расположен в границах водоохранной зоны ручья б/н, полностью расположен в границах полос воздушных подходов аэродрома Ступино,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lastRenderedPageBreak/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6416C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6416C6">
              <w:rPr>
                <w:sz w:val="24"/>
                <w:szCs w:val="24"/>
                <w:lang w:val="ru-RU"/>
              </w:rPr>
              <w:t>:</w:t>
            </w:r>
            <w:r w:rsidR="005368D3" w:rsidRPr="006416C6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6416C6" w:rsidRDefault="006416C6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416C6">
              <w:rPr>
                <w:noProof/>
                <w:sz w:val="24"/>
                <w:szCs w:val="24"/>
                <w:lang w:val="ru-RU"/>
              </w:rPr>
              <w:t>КОМИТЕТ ПО УПРАВЛЕНИЮ ИСУЩЕСТВОМ АДМИНИСТРАЦИИ</w:t>
            </w:r>
            <w:r w:rsidR="00675807" w:rsidRPr="006416C6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6416C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416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6416C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16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416C6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ИСУЩЕСТВОМ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416C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938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50:33:0030430:698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обл., г.о. Ступино, д. Костомарово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16C6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5CBF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D8C45-29B1-4C7A-A986-103D4578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2026-02-06T09:53:00Z</dcterms:modified>
</cp:coreProperties>
</file>