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10EF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E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10EF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10EF1">
        <w:rPr>
          <w:noProof/>
          <w:sz w:val="24"/>
          <w:szCs w:val="24"/>
        </w:rPr>
        <w:t>2367</w:t>
      </w:r>
      <w:r w:rsidR="00102979"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10EF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10EF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10EF1">
        <w:rPr>
          <w:sz w:val="24"/>
          <w:szCs w:val="24"/>
        </w:rPr>
        <w:t xml:space="preserve"> </w:t>
      </w:r>
      <w:r w:rsidR="001964A6" w:rsidRPr="00310EF1">
        <w:rPr>
          <w:noProof/>
          <w:sz w:val="24"/>
          <w:szCs w:val="24"/>
        </w:rPr>
        <w:t>50:19:0040501:2140</w:t>
      </w:r>
      <w:r w:rsidRPr="00310EF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10EF1">
        <w:rPr>
          <w:sz w:val="24"/>
          <w:szCs w:val="24"/>
        </w:rPr>
        <w:t xml:space="preserve"> – «</w:t>
      </w:r>
      <w:r w:rsidR="00597746" w:rsidRPr="00310EF1">
        <w:rPr>
          <w:noProof/>
          <w:sz w:val="24"/>
          <w:szCs w:val="24"/>
        </w:rPr>
        <w:t>Земли населенных пунктов</w:t>
      </w:r>
      <w:r w:rsidRPr="00310E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10EF1">
        <w:rPr>
          <w:sz w:val="24"/>
          <w:szCs w:val="24"/>
        </w:rPr>
        <w:t xml:space="preserve"> – «</w:t>
      </w:r>
      <w:r w:rsidR="003E59E1" w:rsidRPr="00310EF1">
        <w:rPr>
          <w:noProof/>
          <w:sz w:val="24"/>
          <w:szCs w:val="24"/>
        </w:rPr>
        <w:t>для индивидуального жилищного строительства</w:t>
      </w:r>
      <w:r w:rsidRPr="00310EF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10EF1">
        <w:rPr>
          <w:sz w:val="24"/>
          <w:szCs w:val="24"/>
        </w:rPr>
        <w:t xml:space="preserve">: </w:t>
      </w:r>
      <w:r w:rsidR="00D1191C" w:rsidRPr="00310EF1">
        <w:rPr>
          <w:noProof/>
          <w:sz w:val="24"/>
          <w:szCs w:val="24"/>
        </w:rPr>
        <w:t>Московская область, Рузский муниципальный округ,  п. Дорохово</w:t>
      </w:r>
      <w:r w:rsidR="00472CAA" w:rsidRPr="00310EF1">
        <w:rPr>
          <w:sz w:val="24"/>
          <w:szCs w:val="24"/>
        </w:rPr>
        <w:t xml:space="preserve"> </w:t>
      </w:r>
      <w:r w:rsidRPr="00310EF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10EF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10EF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10EF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третьего пояса зоны санитарной охраны источника питьевого и хозяйственно-бытового водоснабжения – каширского водоносного комплекса, эксплуатируемого скважиной № 1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Кубинка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г. № 10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10EF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10E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10EF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10EF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EF1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310EF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31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1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10E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10EF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EF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31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10EF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10E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10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10EF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284FAD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29859B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0EF1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868B5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3217</Words>
  <Characters>18339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2026-05-26T12:35:00Z</dcterms:created>
  <dcterms:modified xsi:type="dcterms:W3CDTF">2026-05-26T12:35:00Z</dcterms:modified>
</cp:coreProperties>
</file>