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89130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1309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5078007586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1970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50:01:0040201:163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Талдомский, д. Карманово, Земельный участок расположен в южной части квартала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во втором поясе зоны санитарной охраны источника питьевого и хозяйственно-бытового водоснабжения.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      - Земельный участок частично расположен в границах прибрежной защитной полосы и водоохранной зоны ручья Кармановский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lastRenderedPageBreak/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ТАЛДОМСКОГО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5078007586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ТАЛДОМСКОГО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5078007586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9130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91309">
              <w:rPr>
                <w:sz w:val="24"/>
                <w:szCs w:val="24"/>
                <w:lang w:val="ru-RU"/>
              </w:rPr>
              <w:t>:</w:t>
            </w:r>
            <w:r w:rsidR="005368D3" w:rsidRPr="0089130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9130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91309">
              <w:rPr>
                <w:noProof/>
                <w:sz w:val="24"/>
                <w:szCs w:val="24"/>
                <w:lang w:val="ru-RU"/>
              </w:rPr>
              <w:lastRenderedPageBreak/>
              <w:t>КОМИТЕТ ПО УПРАВЛЕНИЮ ИМУЩЕСТВОМ АДМИНИСТРАЦИИ ТАЛДОМСКОГО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141900, Московская область, Г. ТАЛДОМ, УЛ. К.МАРКСА, Д.12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 Московская, р-н Талдомский, г Талдом, пл Карла Маркса, 12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5078007586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9130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913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9130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1309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13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5078007586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4EC061BF" w14:textId="77777777" w:rsidR="00891309" w:rsidRDefault="00891309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89130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1970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50:01:0040201:163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Талдомский, д. Карманово, Земельный участок расположен в южной части квартала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F3A21" w14:textId="77777777" w:rsidR="00123BB6" w:rsidRDefault="00123BB6" w:rsidP="00195C19">
      <w:r>
        <w:separator/>
      </w:r>
    </w:p>
  </w:endnote>
  <w:endnote w:type="continuationSeparator" w:id="0">
    <w:p w14:paraId="0404D653" w14:textId="77777777" w:rsidR="00123BB6" w:rsidRDefault="00123B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00CC5" w14:textId="77777777" w:rsidR="00123BB6" w:rsidRDefault="00123BB6" w:rsidP="00195C19">
      <w:r>
        <w:separator/>
      </w:r>
    </w:p>
  </w:footnote>
  <w:footnote w:type="continuationSeparator" w:id="0">
    <w:p w14:paraId="5BB6C27C" w14:textId="77777777" w:rsidR="00123BB6" w:rsidRDefault="00123B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3BB6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309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14E51-2B40-4A0B-9BCC-97BE9115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2026-05-21T07:02:00Z</dcterms:created>
  <dcterms:modified xsi:type="dcterms:W3CDTF">2026-05-21T07:02:00Z</dcterms:modified>
</cp:coreProperties>
</file>