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51BE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1B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1802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50:04:0260507:113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 xml:space="preserve">Местоположение установлено относительно ориентира, расположенного в границах участка. </w:t>
      </w:r>
      <w:proofErr w:type="gramStart"/>
      <w:r w:rsidR="00675807" w:rsidRPr="0051458D">
        <w:rPr>
          <w:noProof/>
          <w:sz w:val="24"/>
          <w:szCs w:val="24"/>
        </w:rPr>
        <w:t>Почтовый адрес ориентира: обл. Московская, р-н Дмитровский, с/пос. Якотское, д. Новое Сельцо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водоохранной зоне реки Веля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51BE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51BEA">
              <w:rPr>
                <w:sz w:val="24"/>
                <w:szCs w:val="24"/>
                <w:lang w:val="ru-RU"/>
              </w:rPr>
              <w:t>:</w:t>
            </w:r>
            <w:r w:rsidR="005368D3" w:rsidRPr="00151BE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51BE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51BE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51BE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51B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51BE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151BE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1B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51BE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1802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50:04:0260507:113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Дмитровский, с/пос. Якотское, д. Новое Сельцо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68F72" w14:textId="77777777" w:rsidR="00600861" w:rsidRDefault="00600861" w:rsidP="00195C19">
      <w:r>
        <w:separator/>
      </w:r>
    </w:p>
  </w:endnote>
  <w:endnote w:type="continuationSeparator" w:id="0">
    <w:p w14:paraId="1E273724" w14:textId="77777777" w:rsidR="00600861" w:rsidRDefault="0060086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D8503" w14:textId="77777777" w:rsidR="00600861" w:rsidRDefault="00600861" w:rsidP="00195C19">
      <w:r>
        <w:separator/>
      </w:r>
    </w:p>
  </w:footnote>
  <w:footnote w:type="continuationSeparator" w:id="0">
    <w:p w14:paraId="4BC1CD8E" w14:textId="77777777" w:rsidR="00600861" w:rsidRDefault="0060086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BEA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0861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B18DF-D00E-4CC1-8B46-1388F6B0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2025-05-22T13:33:00Z</dcterms:created>
  <dcterms:modified xsi:type="dcterms:W3CDTF">2025-05-22T13:33:00Z</dcterms:modified>
</cp:coreProperties>
</file>