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D8E57" w14:textId="77777777" w:rsidR="00FB7FAA" w:rsidRPr="00CD29B8" w:rsidRDefault="00FB7FAA" w:rsidP="00FB7FAA">
      <w:pPr>
        <w:ind w:left="5954" w:firstLine="850"/>
        <w:jc w:val="right"/>
        <w:rPr>
          <w:rFonts w:ascii="Times New Roman" w:hAnsi="Times New Roman" w:cs="Times New Roman"/>
          <w:sz w:val="20"/>
          <w:szCs w:val="20"/>
        </w:rPr>
      </w:pPr>
      <w:bookmarkStart w:id="0" w:name="Par37"/>
      <w:bookmarkEnd w:id="0"/>
      <w:r w:rsidRPr="00CD29B8">
        <w:rPr>
          <w:rFonts w:ascii="Times New Roman" w:hAnsi="Times New Roman" w:cs="Times New Roman"/>
          <w:sz w:val="20"/>
          <w:szCs w:val="20"/>
        </w:rPr>
        <w:t>«Утверждаю»</w:t>
      </w:r>
    </w:p>
    <w:p w14:paraId="3ABA6CA2" w14:textId="77777777" w:rsidR="00FB7FAA" w:rsidRPr="00CD29B8" w:rsidRDefault="00FB7FAA" w:rsidP="00FB7FAA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Директор Муниципального автономного учреждения культуры «Дом культуры «Мечта» (МАУК «ДК» «Мечта»)</w:t>
      </w:r>
    </w:p>
    <w:p w14:paraId="1CE65234" w14:textId="77777777" w:rsidR="00FB7FAA" w:rsidRPr="00CD29B8" w:rsidRDefault="00FB7FAA" w:rsidP="00FB7FAA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______________ / Науменко В.П. /</w:t>
      </w:r>
    </w:p>
    <w:p w14:paraId="4AEC5614" w14:textId="205540DD" w:rsidR="00FB7FAA" w:rsidRPr="00CD29B8" w:rsidRDefault="00FB7FAA" w:rsidP="00874FE3">
      <w:pPr>
        <w:jc w:val="right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«</w:t>
      </w:r>
      <w:r w:rsidR="00D01C4F" w:rsidRPr="00CD29B8">
        <w:rPr>
          <w:rFonts w:ascii="Times New Roman" w:hAnsi="Times New Roman" w:cs="Times New Roman"/>
          <w:sz w:val="20"/>
          <w:szCs w:val="20"/>
        </w:rPr>
        <w:t>____</w:t>
      </w:r>
      <w:r w:rsidRPr="00CD29B8">
        <w:rPr>
          <w:rFonts w:ascii="Times New Roman" w:hAnsi="Times New Roman" w:cs="Times New Roman"/>
          <w:sz w:val="20"/>
          <w:szCs w:val="20"/>
        </w:rPr>
        <w:t xml:space="preserve">» </w:t>
      </w:r>
      <w:r w:rsidR="00D01C4F" w:rsidRPr="00CD29B8">
        <w:rPr>
          <w:rFonts w:ascii="Times New Roman" w:hAnsi="Times New Roman" w:cs="Times New Roman"/>
          <w:sz w:val="20"/>
          <w:szCs w:val="20"/>
        </w:rPr>
        <w:t>___________</w:t>
      </w:r>
      <w:r w:rsidRPr="00CD29B8">
        <w:rPr>
          <w:rFonts w:ascii="Times New Roman" w:hAnsi="Times New Roman" w:cs="Times New Roman"/>
          <w:sz w:val="20"/>
          <w:szCs w:val="20"/>
        </w:rPr>
        <w:t xml:space="preserve"> 202</w:t>
      </w:r>
      <w:r w:rsidR="008F6308">
        <w:rPr>
          <w:rFonts w:ascii="Times New Roman" w:hAnsi="Times New Roman" w:cs="Times New Roman"/>
          <w:sz w:val="20"/>
          <w:szCs w:val="20"/>
        </w:rPr>
        <w:t>5</w:t>
      </w:r>
      <w:r w:rsidRPr="00CD29B8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67AF1827" w14:textId="18F0467A" w:rsidR="00FB7FAA" w:rsidRPr="00CD29B8" w:rsidRDefault="00FB7FAA" w:rsidP="00FB7FAA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4CC73FC" w14:textId="428A7731" w:rsidR="00C414CE" w:rsidRPr="00CD29B8" w:rsidRDefault="00C414CE" w:rsidP="00FB7FAA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50B7B2D" w14:textId="34814829" w:rsidR="00C414CE" w:rsidRPr="00CD29B8" w:rsidRDefault="00C414CE" w:rsidP="00FB7FAA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EBA2C6D" w14:textId="27474224" w:rsidR="00C414CE" w:rsidRPr="00CD29B8" w:rsidRDefault="00C414CE" w:rsidP="00FB7FAA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3C1322C" w14:textId="55AEACAE" w:rsidR="00C414CE" w:rsidRPr="00CD29B8" w:rsidRDefault="00C414CE" w:rsidP="00FB7FAA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923823A" w14:textId="77777777" w:rsidR="00C414CE" w:rsidRPr="00CD29B8" w:rsidRDefault="00C414CE" w:rsidP="00FB7FAA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33E76AC" w14:textId="77777777" w:rsidR="00FB7FAA" w:rsidRPr="00CD29B8" w:rsidRDefault="00FB7FAA" w:rsidP="00FB7FAA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E5B6A8B" w14:textId="235D22B4" w:rsidR="00FB7FAA" w:rsidRPr="00CD29B8" w:rsidRDefault="00D4376B" w:rsidP="00FB7FAA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ДОКУМЕНТАЦИЯ</w:t>
      </w:r>
    </w:p>
    <w:p w14:paraId="3D3F3854" w14:textId="77777777" w:rsidR="00B61D9D" w:rsidRPr="00CD29B8" w:rsidRDefault="00FB7FAA" w:rsidP="00B61D9D">
      <w:pPr>
        <w:pStyle w:val="a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D29B8">
        <w:rPr>
          <w:rFonts w:ascii="Times New Roman" w:hAnsi="Times New Roman" w:cs="Times New Roman"/>
          <w:b/>
          <w:bCs/>
          <w:sz w:val="20"/>
          <w:szCs w:val="20"/>
        </w:rPr>
        <w:t xml:space="preserve">О ПРОВЕДЕНИИ ОТКРЫТОГО АУКЦИОНА В ЭЛЕКТРОННОЙ ФОРМЕ </w:t>
      </w:r>
    </w:p>
    <w:p w14:paraId="7F124472" w14:textId="3FFF9C6F" w:rsidR="008F6308" w:rsidRPr="0050667D" w:rsidRDefault="0050667D" w:rsidP="008F6308">
      <w:pPr>
        <w:jc w:val="center"/>
        <w:rPr>
          <w:rFonts w:ascii="Times New Roman" w:hAnsi="Times New Roman" w:cs="Times New Roman"/>
          <w:sz w:val="20"/>
          <w:szCs w:val="20"/>
        </w:rPr>
      </w:pPr>
      <w:r w:rsidRPr="0050667D">
        <w:rPr>
          <w:rFonts w:ascii="Times New Roman" w:hAnsi="Times New Roman" w:cs="Times New Roman"/>
          <w:b/>
          <w:sz w:val="20"/>
          <w:szCs w:val="20"/>
        </w:rPr>
        <w:t>на право размещения НТО со специализацией пункт быстрого питания по адресу: МО, Наро-Фоминский г,о, р.п. Селятино Парк «Мечта»</w:t>
      </w:r>
    </w:p>
    <w:p w14:paraId="36FED889" w14:textId="627A0B59" w:rsidR="00B61D9D" w:rsidRPr="00CD29B8" w:rsidRDefault="00B61D9D" w:rsidP="00B61D9D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0ED5A8BC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42EF5F3C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56D99EFB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3A95128E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000C6550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27328C11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44F7E393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28A5681D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1ABB2596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765AAE8D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35E726D1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06819065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470FA789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5FEBAF90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7694EAE7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2D4924FA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418968C4" w14:textId="77777777" w:rsidR="00060773" w:rsidRPr="00CD29B8" w:rsidRDefault="0006077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6A687392" w14:textId="77777777" w:rsidR="00060773" w:rsidRPr="00CD29B8" w:rsidRDefault="0006077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17428488" w14:textId="77777777" w:rsidR="00060773" w:rsidRPr="00CD29B8" w:rsidRDefault="0006077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5CFE2832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78C9932D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30B2AD8F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4537620C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76900E4F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032E50EA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739C839B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65A7F58B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1670B3CC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49C1F9DD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35C4131F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2DEC9461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26CA922F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5304BC1D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71B6DE9C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48E91F17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55E3F1F7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14:paraId="6E266FDA" w14:textId="77777777" w:rsidR="00874FE3" w:rsidRPr="00CD29B8" w:rsidRDefault="00874FE3" w:rsidP="00FB7FAA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color w:val="auto"/>
          <w:sz w:val="20"/>
          <w:szCs w:val="20"/>
        </w:rPr>
        <w:id w:val="-8164157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3D09ECF" w14:textId="64A6A242" w:rsidR="00060773" w:rsidRPr="00CD29B8" w:rsidRDefault="00060773">
          <w:pPr>
            <w:pStyle w:val="ae"/>
            <w:rPr>
              <w:rFonts w:ascii="Times New Roman" w:hAnsi="Times New Roman" w:cs="Times New Roman"/>
              <w:sz w:val="20"/>
              <w:szCs w:val="20"/>
            </w:rPr>
          </w:pPr>
          <w:r w:rsidRPr="00CD29B8">
            <w:rPr>
              <w:rFonts w:ascii="Times New Roman" w:hAnsi="Times New Roman" w:cs="Times New Roman"/>
              <w:sz w:val="20"/>
              <w:szCs w:val="20"/>
            </w:rPr>
            <w:t>Оглавление</w:t>
          </w:r>
        </w:p>
        <w:p w14:paraId="13323A36" w14:textId="36D6DD65" w:rsidR="00A80C9D" w:rsidRDefault="00060773">
          <w:pPr>
            <w:pStyle w:val="21"/>
            <w:tabs>
              <w:tab w:val="right" w:leader="dot" w:pos="10197"/>
            </w:tabs>
            <w:rPr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r w:rsidRPr="00CD29B8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CD29B8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CD29B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164435663" w:history="1">
            <w:r w:rsidR="00A80C9D" w:rsidRPr="004E1AD7">
              <w:rPr>
                <w:rStyle w:val="a8"/>
                <w:rFonts w:ascii="Times New Roman" w:hAnsi="Times New Roman" w:cs="Times New Roman"/>
                <w:noProof/>
              </w:rPr>
              <w:t>Положение о проведении открытого аукциона в электронной форме на право размещения объекта бизнеса на территории парка «Мечта» МАУК «ДК» «Мечта»</w:t>
            </w:r>
            <w:r w:rsidR="00A80C9D">
              <w:rPr>
                <w:noProof/>
                <w:webHidden/>
              </w:rPr>
              <w:tab/>
            </w:r>
            <w:r w:rsidR="00A80C9D">
              <w:rPr>
                <w:noProof/>
                <w:webHidden/>
              </w:rPr>
              <w:fldChar w:fldCharType="begin"/>
            </w:r>
            <w:r w:rsidR="00A80C9D">
              <w:rPr>
                <w:noProof/>
                <w:webHidden/>
              </w:rPr>
              <w:instrText xml:space="preserve"> PAGEREF _Toc164435663 \h </w:instrText>
            </w:r>
            <w:r w:rsidR="00A80C9D">
              <w:rPr>
                <w:noProof/>
                <w:webHidden/>
              </w:rPr>
            </w:r>
            <w:r w:rsidR="00A80C9D">
              <w:rPr>
                <w:noProof/>
                <w:webHidden/>
              </w:rPr>
              <w:fldChar w:fldCharType="separate"/>
            </w:r>
            <w:r w:rsidR="00A80C9D">
              <w:rPr>
                <w:noProof/>
                <w:webHidden/>
              </w:rPr>
              <w:t>3</w:t>
            </w:r>
            <w:r w:rsidR="00A80C9D">
              <w:rPr>
                <w:noProof/>
                <w:webHidden/>
              </w:rPr>
              <w:fldChar w:fldCharType="end"/>
            </w:r>
          </w:hyperlink>
        </w:p>
        <w:p w14:paraId="08EFE424" w14:textId="01A62625" w:rsidR="00A80C9D" w:rsidRDefault="00B758BE">
          <w:pPr>
            <w:pStyle w:val="11"/>
            <w:tabs>
              <w:tab w:val="right" w:leader="dot" w:pos="10197"/>
            </w:tabs>
            <w:rPr>
              <w:rFonts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64435664" w:history="1">
            <w:r w:rsidR="00A80C9D" w:rsidRPr="004E1AD7">
              <w:rPr>
                <w:rStyle w:val="a8"/>
                <w:rFonts w:ascii="Times New Roman" w:hAnsi="Times New Roman"/>
                <w:noProof/>
              </w:rPr>
              <w:t>Извещение о проведении аукциона в электронной форме на право размещения объекта бизнеса  на территории парка «Мечта» МАУК «ДК» «Мечта»</w:t>
            </w:r>
            <w:r w:rsidR="00A80C9D">
              <w:rPr>
                <w:noProof/>
                <w:webHidden/>
              </w:rPr>
              <w:tab/>
            </w:r>
            <w:r w:rsidR="00A80C9D">
              <w:rPr>
                <w:noProof/>
                <w:webHidden/>
              </w:rPr>
              <w:fldChar w:fldCharType="begin"/>
            </w:r>
            <w:r w:rsidR="00A80C9D">
              <w:rPr>
                <w:noProof/>
                <w:webHidden/>
              </w:rPr>
              <w:instrText xml:space="preserve"> PAGEREF _Toc164435664 \h </w:instrText>
            </w:r>
            <w:r w:rsidR="00A80C9D">
              <w:rPr>
                <w:noProof/>
                <w:webHidden/>
              </w:rPr>
            </w:r>
            <w:r w:rsidR="00A80C9D">
              <w:rPr>
                <w:noProof/>
                <w:webHidden/>
              </w:rPr>
              <w:fldChar w:fldCharType="separate"/>
            </w:r>
            <w:r w:rsidR="00A80C9D">
              <w:rPr>
                <w:noProof/>
                <w:webHidden/>
              </w:rPr>
              <w:t>11</w:t>
            </w:r>
            <w:r w:rsidR="00A80C9D">
              <w:rPr>
                <w:noProof/>
                <w:webHidden/>
              </w:rPr>
              <w:fldChar w:fldCharType="end"/>
            </w:r>
          </w:hyperlink>
        </w:p>
        <w:p w14:paraId="760FE73B" w14:textId="3D7B176A" w:rsidR="00A80C9D" w:rsidRDefault="00B758BE">
          <w:pPr>
            <w:pStyle w:val="31"/>
            <w:tabs>
              <w:tab w:val="right" w:leader="dot" w:pos="10197"/>
            </w:tabs>
            <w:rPr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64435665" w:history="1">
            <w:r w:rsidR="00A80C9D" w:rsidRPr="004E1AD7">
              <w:rPr>
                <w:rStyle w:val="a8"/>
                <w:rFonts w:ascii="Times New Roman" w:hAnsi="Times New Roman" w:cs="Times New Roman"/>
                <w:noProof/>
              </w:rPr>
              <w:t>1. Общие положения</w:t>
            </w:r>
            <w:r w:rsidR="00A80C9D">
              <w:rPr>
                <w:noProof/>
                <w:webHidden/>
              </w:rPr>
              <w:tab/>
            </w:r>
            <w:r w:rsidR="00A80C9D">
              <w:rPr>
                <w:noProof/>
                <w:webHidden/>
              </w:rPr>
              <w:fldChar w:fldCharType="begin"/>
            </w:r>
            <w:r w:rsidR="00A80C9D">
              <w:rPr>
                <w:noProof/>
                <w:webHidden/>
              </w:rPr>
              <w:instrText xml:space="preserve"> PAGEREF _Toc164435665 \h </w:instrText>
            </w:r>
            <w:r w:rsidR="00A80C9D">
              <w:rPr>
                <w:noProof/>
                <w:webHidden/>
              </w:rPr>
            </w:r>
            <w:r w:rsidR="00A80C9D">
              <w:rPr>
                <w:noProof/>
                <w:webHidden/>
              </w:rPr>
              <w:fldChar w:fldCharType="separate"/>
            </w:r>
            <w:r w:rsidR="00A80C9D">
              <w:rPr>
                <w:noProof/>
                <w:webHidden/>
              </w:rPr>
              <w:t>11</w:t>
            </w:r>
            <w:r w:rsidR="00A80C9D">
              <w:rPr>
                <w:noProof/>
                <w:webHidden/>
              </w:rPr>
              <w:fldChar w:fldCharType="end"/>
            </w:r>
          </w:hyperlink>
        </w:p>
        <w:p w14:paraId="5B26BE70" w14:textId="509F3501" w:rsidR="00A80C9D" w:rsidRDefault="00B758BE">
          <w:pPr>
            <w:pStyle w:val="31"/>
            <w:tabs>
              <w:tab w:val="right" w:leader="dot" w:pos="10197"/>
            </w:tabs>
            <w:rPr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64435666" w:history="1">
            <w:r w:rsidR="00A80C9D" w:rsidRPr="004E1AD7">
              <w:rPr>
                <w:rStyle w:val="a8"/>
                <w:rFonts w:ascii="Times New Roman" w:hAnsi="Times New Roman" w:cs="Times New Roman"/>
                <w:noProof/>
              </w:rPr>
              <w:t>2. Сведения об объекте бизнеса</w:t>
            </w:r>
            <w:r w:rsidR="00A80C9D">
              <w:rPr>
                <w:noProof/>
                <w:webHidden/>
              </w:rPr>
              <w:tab/>
            </w:r>
            <w:r w:rsidR="00A80C9D">
              <w:rPr>
                <w:noProof/>
                <w:webHidden/>
              </w:rPr>
              <w:fldChar w:fldCharType="begin"/>
            </w:r>
            <w:r w:rsidR="00A80C9D">
              <w:rPr>
                <w:noProof/>
                <w:webHidden/>
              </w:rPr>
              <w:instrText xml:space="preserve"> PAGEREF _Toc164435666 \h </w:instrText>
            </w:r>
            <w:r w:rsidR="00A80C9D">
              <w:rPr>
                <w:noProof/>
                <w:webHidden/>
              </w:rPr>
            </w:r>
            <w:r w:rsidR="00A80C9D">
              <w:rPr>
                <w:noProof/>
                <w:webHidden/>
              </w:rPr>
              <w:fldChar w:fldCharType="separate"/>
            </w:r>
            <w:r w:rsidR="00A80C9D">
              <w:rPr>
                <w:noProof/>
                <w:webHidden/>
              </w:rPr>
              <w:t>16</w:t>
            </w:r>
            <w:r w:rsidR="00A80C9D">
              <w:rPr>
                <w:noProof/>
                <w:webHidden/>
              </w:rPr>
              <w:fldChar w:fldCharType="end"/>
            </w:r>
          </w:hyperlink>
        </w:p>
        <w:p w14:paraId="7864C033" w14:textId="5E121455" w:rsidR="00A80C9D" w:rsidRDefault="00B758BE">
          <w:pPr>
            <w:pStyle w:val="11"/>
            <w:tabs>
              <w:tab w:val="right" w:leader="dot" w:pos="10197"/>
            </w:tabs>
            <w:rPr>
              <w:rFonts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64435667" w:history="1">
            <w:r w:rsidR="00A80C9D" w:rsidRPr="004E1AD7">
              <w:rPr>
                <w:rStyle w:val="a8"/>
                <w:rFonts w:ascii="Times New Roman" w:hAnsi="Times New Roman"/>
                <w:noProof/>
              </w:rPr>
              <w:t>Приложение 1 к Извещению о проведении открытого аукциона в электронной форме на право размещения объекта бизнеса  на территории парка «Мечта» МАУК «ДК» «Мечта»</w:t>
            </w:r>
            <w:r w:rsidR="00A80C9D">
              <w:rPr>
                <w:noProof/>
                <w:webHidden/>
              </w:rPr>
              <w:tab/>
            </w:r>
            <w:r w:rsidR="00A80C9D">
              <w:rPr>
                <w:noProof/>
                <w:webHidden/>
              </w:rPr>
              <w:fldChar w:fldCharType="begin"/>
            </w:r>
            <w:r w:rsidR="00A80C9D">
              <w:rPr>
                <w:noProof/>
                <w:webHidden/>
              </w:rPr>
              <w:instrText xml:space="preserve"> PAGEREF _Toc164435667 \h </w:instrText>
            </w:r>
            <w:r w:rsidR="00A80C9D">
              <w:rPr>
                <w:noProof/>
                <w:webHidden/>
              </w:rPr>
            </w:r>
            <w:r w:rsidR="00A80C9D">
              <w:rPr>
                <w:noProof/>
                <w:webHidden/>
              </w:rPr>
              <w:fldChar w:fldCharType="separate"/>
            </w:r>
            <w:r w:rsidR="00A80C9D">
              <w:rPr>
                <w:noProof/>
                <w:webHidden/>
              </w:rPr>
              <w:t>20</w:t>
            </w:r>
            <w:r w:rsidR="00A80C9D">
              <w:rPr>
                <w:noProof/>
                <w:webHidden/>
              </w:rPr>
              <w:fldChar w:fldCharType="end"/>
            </w:r>
          </w:hyperlink>
        </w:p>
        <w:p w14:paraId="4C2E6BD9" w14:textId="76A2F83D" w:rsidR="00A80C9D" w:rsidRDefault="00B758BE">
          <w:pPr>
            <w:pStyle w:val="11"/>
            <w:tabs>
              <w:tab w:val="right" w:leader="dot" w:pos="10197"/>
            </w:tabs>
            <w:rPr>
              <w:rFonts w:cstheme="minorBidi"/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64435668" w:history="1">
            <w:r w:rsidR="00A80C9D" w:rsidRPr="004E1AD7">
              <w:rPr>
                <w:rStyle w:val="a8"/>
                <w:rFonts w:ascii="Times New Roman" w:hAnsi="Times New Roman"/>
                <w:noProof/>
              </w:rPr>
              <w:t>Приложение 2 к Извещению о проведении открытого аукциона в электронной форме на право размещения объекта бизнеса на территории парка «Мечта» МАУК «ДК» «Мечта»</w:t>
            </w:r>
            <w:r w:rsidR="00A80C9D">
              <w:rPr>
                <w:noProof/>
                <w:webHidden/>
              </w:rPr>
              <w:tab/>
            </w:r>
            <w:r w:rsidR="00A80C9D">
              <w:rPr>
                <w:noProof/>
                <w:webHidden/>
              </w:rPr>
              <w:fldChar w:fldCharType="begin"/>
            </w:r>
            <w:r w:rsidR="00A80C9D">
              <w:rPr>
                <w:noProof/>
                <w:webHidden/>
              </w:rPr>
              <w:instrText xml:space="preserve"> PAGEREF _Toc164435668 \h </w:instrText>
            </w:r>
            <w:r w:rsidR="00A80C9D">
              <w:rPr>
                <w:noProof/>
                <w:webHidden/>
              </w:rPr>
            </w:r>
            <w:r w:rsidR="00A80C9D">
              <w:rPr>
                <w:noProof/>
                <w:webHidden/>
              </w:rPr>
              <w:fldChar w:fldCharType="separate"/>
            </w:r>
            <w:r w:rsidR="00A80C9D">
              <w:rPr>
                <w:noProof/>
                <w:webHidden/>
              </w:rPr>
              <w:t>22</w:t>
            </w:r>
            <w:r w:rsidR="00A80C9D">
              <w:rPr>
                <w:noProof/>
                <w:webHidden/>
              </w:rPr>
              <w:fldChar w:fldCharType="end"/>
            </w:r>
          </w:hyperlink>
        </w:p>
        <w:p w14:paraId="2BEC3F79" w14:textId="651A2F06" w:rsidR="00A80C9D" w:rsidRDefault="00B758BE">
          <w:pPr>
            <w:pStyle w:val="21"/>
            <w:tabs>
              <w:tab w:val="right" w:leader="dot" w:pos="10197"/>
            </w:tabs>
            <w:rPr>
              <w:noProof/>
              <w:kern w:val="2"/>
              <w:sz w:val="22"/>
              <w:szCs w:val="22"/>
              <w:lang w:eastAsia="ru-RU"/>
              <w14:ligatures w14:val="standardContextual"/>
            </w:rPr>
          </w:pPr>
          <w:hyperlink w:anchor="_Toc164435669" w:history="1">
            <w:r w:rsidR="00A80C9D" w:rsidRPr="004E1AD7">
              <w:rPr>
                <w:rStyle w:val="a8"/>
                <w:rFonts w:ascii="Times New Roman" w:hAnsi="Times New Roman" w:cs="Times New Roman"/>
                <w:noProof/>
              </w:rPr>
              <w:t>Приложение 3 к Извещению о проведении открытого аукциона в электронной форме на право размещения объекта бизнеса на территории парка «Мечта» МАУК «ДК» «Мечта»</w:t>
            </w:r>
            <w:r w:rsidR="00A80C9D">
              <w:rPr>
                <w:noProof/>
                <w:webHidden/>
              </w:rPr>
              <w:tab/>
            </w:r>
            <w:r w:rsidR="00A80C9D">
              <w:rPr>
                <w:noProof/>
                <w:webHidden/>
              </w:rPr>
              <w:fldChar w:fldCharType="begin"/>
            </w:r>
            <w:r w:rsidR="00A80C9D">
              <w:rPr>
                <w:noProof/>
                <w:webHidden/>
              </w:rPr>
              <w:instrText xml:space="preserve"> PAGEREF _Toc164435669 \h </w:instrText>
            </w:r>
            <w:r w:rsidR="00A80C9D">
              <w:rPr>
                <w:noProof/>
                <w:webHidden/>
              </w:rPr>
            </w:r>
            <w:r w:rsidR="00A80C9D">
              <w:rPr>
                <w:noProof/>
                <w:webHidden/>
              </w:rPr>
              <w:fldChar w:fldCharType="separate"/>
            </w:r>
            <w:r w:rsidR="00A80C9D">
              <w:rPr>
                <w:noProof/>
                <w:webHidden/>
              </w:rPr>
              <w:t>26</w:t>
            </w:r>
            <w:r w:rsidR="00A80C9D">
              <w:rPr>
                <w:noProof/>
                <w:webHidden/>
              </w:rPr>
              <w:fldChar w:fldCharType="end"/>
            </w:r>
          </w:hyperlink>
        </w:p>
        <w:p w14:paraId="556956DF" w14:textId="214BBE0E" w:rsidR="00060773" w:rsidRPr="00CD29B8" w:rsidRDefault="00060773">
          <w:pPr>
            <w:rPr>
              <w:rFonts w:ascii="Times New Roman" w:hAnsi="Times New Roman" w:cs="Times New Roman"/>
              <w:sz w:val="20"/>
              <w:szCs w:val="20"/>
            </w:rPr>
          </w:pPr>
          <w:r w:rsidRPr="00CD29B8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</w:p>
      </w:sdtContent>
    </w:sdt>
    <w:p w14:paraId="61F1C232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17A900BF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738F3FA5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0DBAB913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66E1E19C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419E4B4A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555CB4D3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586E0C4E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39415812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19144BCF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1B021E5D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113E0490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5DD92E84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28EABB73" w14:textId="77777777" w:rsidR="00060773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402FA1D0" w14:textId="77777777" w:rsidR="00CD29B8" w:rsidRDefault="00CD29B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3239EE29" w14:textId="77777777" w:rsidR="00CD29B8" w:rsidRDefault="00CD29B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04A553A2" w14:textId="77777777" w:rsidR="00CD29B8" w:rsidRDefault="00CD29B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171DD527" w14:textId="77777777" w:rsidR="00CD29B8" w:rsidRDefault="00CD29B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4D085B62" w14:textId="77777777" w:rsidR="00CD29B8" w:rsidRDefault="00CD29B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17A2E82C" w14:textId="77777777" w:rsidR="00CD29B8" w:rsidRDefault="00CD29B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3BD197C3" w14:textId="77777777" w:rsidR="00CD29B8" w:rsidRDefault="00CD29B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147985A5" w14:textId="77777777" w:rsidR="00CD29B8" w:rsidRDefault="00CD29B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5D2477B9" w14:textId="77777777" w:rsidR="00060773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388AE48D" w14:textId="77777777" w:rsidR="008F6308" w:rsidRDefault="008F630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436EDA3A" w14:textId="77777777" w:rsidR="008F6308" w:rsidRDefault="008F630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0EB6B738" w14:textId="77777777" w:rsidR="008F6308" w:rsidRDefault="008F630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129F9226" w14:textId="77777777" w:rsidR="008F6308" w:rsidRPr="00CD29B8" w:rsidRDefault="008F6308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5A057B63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0EF4DAA6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3746FF23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2FCDA4B6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21BAE8C4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4DE6600C" w14:textId="77777777" w:rsidR="00060773" w:rsidRPr="00CD29B8" w:rsidRDefault="00060773" w:rsidP="00060773">
      <w:pPr>
        <w:pStyle w:val="ConsPlusTitle"/>
        <w:rPr>
          <w:rFonts w:ascii="Times New Roman" w:hAnsi="Times New Roman" w:cs="Times New Roman"/>
          <w:sz w:val="20"/>
          <w:szCs w:val="20"/>
        </w:rPr>
      </w:pPr>
    </w:p>
    <w:p w14:paraId="0A308C82" w14:textId="77807EF1" w:rsidR="00E7299C" w:rsidRPr="00CD29B8" w:rsidRDefault="00060773" w:rsidP="00BC4DE9">
      <w:pPr>
        <w:pStyle w:val="2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_Toc164435663"/>
      <w:r w:rsidRPr="00CD29B8">
        <w:rPr>
          <w:rFonts w:ascii="Times New Roman" w:hAnsi="Times New Roman" w:cs="Times New Roman"/>
          <w:sz w:val="20"/>
          <w:szCs w:val="20"/>
        </w:rPr>
        <w:lastRenderedPageBreak/>
        <w:t xml:space="preserve">Положение о проведении открытого аукциона в электронной форме на </w:t>
      </w:r>
      <w:r w:rsidR="00BC4DE9" w:rsidRPr="00BC4DE9">
        <w:rPr>
          <w:rFonts w:ascii="Times New Roman" w:hAnsi="Times New Roman" w:cs="Times New Roman"/>
          <w:sz w:val="20"/>
          <w:szCs w:val="20"/>
        </w:rPr>
        <w:t>право размещения объекта бизнеса на территории парка «Мечта» МАУК «ДК» «Мечта»</w:t>
      </w:r>
      <w:bookmarkEnd w:id="1"/>
    </w:p>
    <w:p w14:paraId="6A4A1807" w14:textId="3EA9911B" w:rsidR="009D62C1" w:rsidRPr="00CD29B8" w:rsidRDefault="009D62C1" w:rsidP="00E7299C">
      <w:pPr>
        <w:pStyle w:val="ConsPlusTitle"/>
        <w:numPr>
          <w:ilvl w:val="0"/>
          <w:numId w:val="25"/>
        </w:numPr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Общие положения</w:t>
      </w:r>
    </w:p>
    <w:p w14:paraId="0FE5FF21" w14:textId="7906F4DB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trike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1.1. Настоящее Положение о проведении открытого аукциона в электронной форме на право размещения объекта бизнеса </w:t>
      </w:r>
      <w:r w:rsidR="00D4376B" w:rsidRPr="00D4376B">
        <w:rPr>
          <w:rFonts w:ascii="Times New Roman" w:hAnsi="Times New Roman" w:cs="Times New Roman"/>
          <w:b w:val="0"/>
          <w:sz w:val="20"/>
          <w:szCs w:val="20"/>
        </w:rPr>
        <w:t xml:space="preserve">на территории парка «Мечта» МАУК «ДК» «Мечта»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(далее - Положение) определяет порядок организации и проведения открытого аукциона в электронной форме на право размещения объекта бизнеса </w:t>
      </w:r>
      <w:r w:rsidR="00D4376B" w:rsidRPr="00D4376B">
        <w:rPr>
          <w:rFonts w:ascii="Times New Roman" w:hAnsi="Times New Roman" w:cs="Times New Roman"/>
          <w:b w:val="0"/>
          <w:sz w:val="20"/>
          <w:szCs w:val="20"/>
        </w:rPr>
        <w:t xml:space="preserve">на территории парка «Мечта» МАУК «ДК» «Мечта»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(далее - электронный аукцион). </w:t>
      </w:r>
    </w:p>
    <w:p w14:paraId="057950EF" w14:textId="00F01D1A" w:rsidR="009D62C1" w:rsidRPr="00CD29B8" w:rsidRDefault="009D62C1" w:rsidP="009D62C1">
      <w:pPr>
        <w:pStyle w:val="ConsPlusTitle"/>
        <w:ind w:firstLine="710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1.2. Положение разработано 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распоряжением Министерства инвестиций, промышленности и науки Московской области от 21.11.2023 № 33-н «Об утверждении Методического стандарта размещения объектов, используемых  для осуществления предпринимательской деятельности на территории парков Московской области»</w:t>
      </w:r>
      <w:r w:rsidR="00D4376B">
        <w:rPr>
          <w:rFonts w:ascii="Times New Roman" w:hAnsi="Times New Roman" w:cs="Times New Roman"/>
          <w:b w:val="0"/>
          <w:sz w:val="20"/>
          <w:szCs w:val="20"/>
        </w:rPr>
        <w:t>,</w:t>
      </w:r>
      <w:r w:rsidR="00D4376B" w:rsidRPr="00D4376B">
        <w:t xml:space="preserve"> </w:t>
      </w:r>
      <w:r w:rsidR="00D4376B" w:rsidRPr="00D4376B">
        <w:rPr>
          <w:rFonts w:ascii="Times New Roman" w:hAnsi="Times New Roman" w:cs="Times New Roman"/>
          <w:b w:val="0"/>
          <w:sz w:val="20"/>
          <w:szCs w:val="20"/>
        </w:rPr>
        <w:t>Приказ</w:t>
      </w:r>
      <w:r w:rsidR="00D4376B">
        <w:rPr>
          <w:rFonts w:ascii="Times New Roman" w:hAnsi="Times New Roman" w:cs="Times New Roman"/>
          <w:b w:val="0"/>
          <w:sz w:val="20"/>
          <w:szCs w:val="20"/>
        </w:rPr>
        <w:t>ом</w:t>
      </w:r>
      <w:r w:rsidR="00D4376B" w:rsidRPr="00D4376B">
        <w:rPr>
          <w:rFonts w:ascii="Times New Roman" w:hAnsi="Times New Roman" w:cs="Times New Roman"/>
          <w:b w:val="0"/>
          <w:sz w:val="20"/>
          <w:szCs w:val="20"/>
        </w:rPr>
        <w:t xml:space="preserve"> ФАС России от 21.03.2023 N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</w:t>
      </w:r>
      <w:r w:rsidR="00D4376B">
        <w:rPr>
          <w:rFonts w:ascii="Times New Roman" w:hAnsi="Times New Roman" w:cs="Times New Roman"/>
          <w:b w:val="0"/>
          <w:sz w:val="20"/>
          <w:szCs w:val="20"/>
        </w:rPr>
        <w:t xml:space="preserve">, </w:t>
      </w:r>
      <w:r w:rsidR="00D4376B" w:rsidRPr="00D4376B">
        <w:rPr>
          <w:rFonts w:ascii="Times New Roman" w:hAnsi="Times New Roman" w:cs="Times New Roman"/>
          <w:b w:val="0"/>
          <w:sz w:val="20"/>
          <w:szCs w:val="20"/>
        </w:rPr>
        <w:t>Постановлением Администрации Наро-Фоминского городского округа от 03.04.2024 № 1033  «Об утверждении Положения о проведении открытого аукциона в электронной форме на право размещения объекта бизнеса на территории парков культуры и отдыха Наро-Фоминского городского округа»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t>.</w:t>
      </w:r>
    </w:p>
    <w:p w14:paraId="1A22A04B" w14:textId="77777777" w:rsidR="009D62C1" w:rsidRPr="00CD29B8" w:rsidRDefault="009D62C1" w:rsidP="009D62C1">
      <w:pPr>
        <w:pStyle w:val="ConsPlusTitle"/>
        <w:ind w:firstLine="710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1.3. В проводимом в соответствии с настоящим Положением электронном аукционе может участвовать любое юридическое лицо независимо от организационно-правовой формы, формы собственности, места нахождения, а также места происхождения капитала, любой индивидуальный предприниматель, любое физическое лицо, не являющееся индивидуальным предпринимателем и применяющее специальный налоговый режим «Налог на профессиональный доход».</w:t>
      </w:r>
    </w:p>
    <w:p w14:paraId="3D6C0AF4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Решение о проведении электронного аукциона принимается муниципальным учреждением, владеющим на праве пользования или на ином вещном праве земельным участком (одним или несколькими), на котором расположен парк культуры и отдыха, и осуществляющее деятельность в сфере создания условий для массового отдыха населения и (или) благоустройства мест массового отдыха населения (далее – Учреждение).</w:t>
      </w:r>
    </w:p>
    <w:p w14:paraId="74ED04D6" w14:textId="77777777" w:rsidR="009D62C1" w:rsidRPr="00CD29B8" w:rsidRDefault="009D62C1" w:rsidP="009D62C1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9B8">
        <w:rPr>
          <w:rFonts w:ascii="Times New Roman" w:hAnsi="Times New Roman" w:cs="Times New Roman"/>
          <w:bCs/>
          <w:sz w:val="20"/>
          <w:szCs w:val="20"/>
          <w:lang w:eastAsia="ru-RU"/>
        </w:rPr>
        <w:t>1.4. Предметом проведения аукциона является право на размещение объекта бизнеса на территории парков Наро-Фоминского городского округа.</w:t>
      </w:r>
    </w:p>
    <w:p w14:paraId="43DF698C" w14:textId="77777777" w:rsidR="009D62C1" w:rsidRPr="00CD29B8" w:rsidRDefault="009D62C1" w:rsidP="009D62C1">
      <w:pPr>
        <w:pStyle w:val="ConsPlusTitle"/>
        <w:tabs>
          <w:tab w:val="left" w:pos="1276"/>
        </w:tabs>
        <w:ind w:left="710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1.5. Основные понятия и определения, используемые в настоящем Положении:</w:t>
      </w:r>
    </w:p>
    <w:p w14:paraId="6CE0F799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парк культуры и отдыха (далее – Парк) – парк, расположенный на земельном участке (одном или нескольких), предоставленном на праве пользования или на ином вещном праве Учреждению;</w:t>
      </w:r>
    </w:p>
    <w:p w14:paraId="0D879D53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объекты бизнеса – стационарные и временные строения и сооружения (части строений и сооружений), стационарные и временные конструкции, передвижные сооружения, технические средства или оборудование, принадлежащие субъекту предпринимательства на вещном праве или праве аренды, используемые для осуществления предпринимательской деятельности на территории парков;</w:t>
      </w:r>
    </w:p>
    <w:p w14:paraId="26AB2CA1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открытый аукцион в электронной форме (электронный аукцион) - форма торгов, победителем которых признается участник электронного аукциона, предложивший наиболее высокую цену договора (лота) и заявка которого соответствует требованиям, установленным в извещении о проведении открытого аукциона в электронной форме на право размещения объекта бизнеса на территории парков Наро-Фоминского городского округа; </w:t>
      </w:r>
    </w:p>
    <w:p w14:paraId="0FDBEE2A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аукционная комиссия - комиссия, создаваемая организатором электронного аукциона в целях обеспечения организации и проведения электронного аукциона;</w:t>
      </w:r>
    </w:p>
    <w:p w14:paraId="034C744A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организатор электронного аукциона - Учреждение;</w:t>
      </w:r>
    </w:p>
    <w:p w14:paraId="2715E2BF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оператор электронной площадки -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функционирование, включенное в перечень операторов электронных площадок,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0DA88525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заявка на участие в электронном аукционе (далее - заявка) - сведения и документы, представленные заявителем в электронной форме для участия в электронном аукционе;</w:t>
      </w:r>
    </w:p>
    <w:p w14:paraId="15089910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участник электронного аукциона - любое юридическое лицо независимо от организационно-правовой формы, формы собственности, места нахождения, места происхождения капитала, любой индивидуальный предприниматель, любое физическое лицо, не являющееся индивидуальным предпринимателем и применяющее специальный налоговый режим «Налог на профессиональный доход», подавшие заявку на участие в электронном аукционе, допущенные аукционной комиссией к участию в электронном аукционе, заявка которых соответствует требованиям Извещения;</w:t>
      </w:r>
    </w:p>
    <w:p w14:paraId="05E4AC45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заявитель - заинтересованное в участии в электронном аукционе лицо, подавшее заявку на участие в таком аукционе;</w:t>
      </w:r>
    </w:p>
    <w:p w14:paraId="30B1820C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lastRenderedPageBreak/>
        <w:t>единственный участник электронного аукциона - только один участник, заявка на участие в электронном аукционе которого признана соответствующей требованиям Извещения;</w:t>
      </w:r>
    </w:p>
    <w:p w14:paraId="24D6DBEE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победитель электронного аукциона - участник электронного аукциона, предложивший наиболее высокую цену договора (лота);</w:t>
      </w:r>
    </w:p>
    <w:p w14:paraId="61BFFD92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начальная (минимальная) цена договора (лота) - определенный организатором электронного аукциона размер начальной (минимальной) платы за размещение объекта бизнеса на территории парков Наро-Фоминского городского округа;</w:t>
      </w:r>
    </w:p>
    <w:p w14:paraId="1D6FA827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«Шаг аукциона» - величина повышения начальной (минимальной) цены договора (лота);</w:t>
      </w:r>
    </w:p>
    <w:p w14:paraId="5F929909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цена договора (лота) - размер платы за размещение объекта бизнеса на территории парков Наро-Фоминского городского округа, определенный по результатам электронного аукциона;</w:t>
      </w:r>
    </w:p>
    <w:p w14:paraId="1605E94E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регламент электронной площадки - документ, определяющий процесс работы электронной площадки, ее использования и проведения на ней электронных аукционов;</w:t>
      </w:r>
    </w:p>
    <w:p w14:paraId="7BD4128D" w14:textId="77777777" w:rsidR="009D62C1" w:rsidRPr="00CD29B8" w:rsidRDefault="009D62C1" w:rsidP="009D62C1">
      <w:pPr>
        <w:pStyle w:val="ConsPlusTitle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портал - подсистема «Единый портал торгов Московской области» государственной информационной системы Московской области «Единая автоматизированная система управления закупками Московской области» по адресу: https://easuz.mosreg.ru, предназначенная для размещения информации о проведении конкурентных процедур в Московской области.</w:t>
      </w:r>
    </w:p>
    <w:p w14:paraId="11D8946D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67A88E7A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Функции организаторов электронного аукциона</w:t>
      </w:r>
    </w:p>
    <w:p w14:paraId="5F4A78A3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Организатор электронного аукциона:</w:t>
      </w:r>
    </w:p>
    <w:p w14:paraId="4702E679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принимает решение о проведении электронного аукциона;</w:t>
      </w:r>
    </w:p>
    <w:p w14:paraId="7DF73B5A" w14:textId="77777777" w:rsidR="007D1BF1" w:rsidRPr="00CD29B8" w:rsidRDefault="009D62C1" w:rsidP="007D1BF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определяет начальную (минимальную) цену договора (лота).</w:t>
      </w:r>
    </w:p>
    <w:p w14:paraId="5C11AAF1" w14:textId="0CA0555B" w:rsidR="009D62C1" w:rsidRPr="00CD29B8" w:rsidRDefault="009D62C1" w:rsidP="007D1BF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устанавливает:</w:t>
      </w:r>
    </w:p>
    <w:p w14:paraId="2CD7BA37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порядок и сроки подачи заявок;</w:t>
      </w:r>
    </w:p>
    <w:p w14:paraId="6B0FA193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дату начала рассмотрения заявок;</w:t>
      </w:r>
    </w:p>
    <w:p w14:paraId="51B67D30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дату окончания рассмотрения заявок;</w:t>
      </w:r>
    </w:p>
    <w:p w14:paraId="60ED6CC8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дату и время проведения электронного аукциона;</w:t>
      </w:r>
    </w:p>
    <w:p w14:paraId="0F732667" w14:textId="3D627081" w:rsidR="009D62C1" w:rsidRPr="00CD29B8" w:rsidRDefault="009D62C1" w:rsidP="009D62C1">
      <w:pPr>
        <w:pStyle w:val="ConsPlusTitle"/>
        <w:tabs>
          <w:tab w:val="left" w:pos="1276"/>
        </w:tabs>
        <w:ind w:left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«шаг аукциона»</w:t>
      </w:r>
      <w:r w:rsidR="00D4376B">
        <w:rPr>
          <w:rFonts w:ascii="Times New Roman" w:hAnsi="Times New Roman" w:cs="Times New Roman"/>
          <w:b w:val="0"/>
          <w:sz w:val="20"/>
          <w:szCs w:val="20"/>
        </w:rPr>
        <w:t>, в соответствии с п. 14 Извещения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t>;</w:t>
      </w:r>
    </w:p>
    <w:p w14:paraId="4F94E68E" w14:textId="2FA415D5" w:rsidR="009D62C1" w:rsidRPr="00CD29B8" w:rsidRDefault="009D62C1" w:rsidP="009D62C1">
      <w:pPr>
        <w:pStyle w:val="ConsPlusTitle"/>
        <w:tabs>
          <w:tab w:val="left" w:pos="1276"/>
        </w:tabs>
        <w:ind w:left="709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требования о задатке, размере задатка</w:t>
      </w:r>
      <w:r w:rsidR="00D4376B">
        <w:rPr>
          <w:rFonts w:ascii="Times New Roman" w:hAnsi="Times New Roman" w:cs="Times New Roman"/>
          <w:b w:val="0"/>
          <w:sz w:val="20"/>
          <w:szCs w:val="20"/>
        </w:rPr>
        <w:t>, в соответствии с п. 15 Извещения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t>;</w:t>
      </w:r>
    </w:p>
    <w:p w14:paraId="1E5DA4B6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утверждает Извещение, изменения в Извещение и Извещение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>об отказе от проведения электронного аукциона;</w:t>
      </w:r>
    </w:p>
    <w:p w14:paraId="0984ACC4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обеспечивает размещение Извещений, указанных в подпункте 4 настоящего пункта, и иной информации, установленной настоящим Положением, на электронной площадке, на официальном сайте Российской Федерации для размещения информации о проведении торгов (</w:t>
      </w:r>
      <w:hyperlink r:id="rId8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www.torgi.gov.ru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>) (далее - официальный сайт торгов), официальном сайте организатора электронного аукциона (далее - сайт организатора), на портале https://easuz.mosreg.ru;</w:t>
      </w:r>
    </w:p>
    <w:p w14:paraId="41E49C17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разъясняет положения Извещения в порядке и сроки, предусмотренные Извещением;</w:t>
      </w:r>
    </w:p>
    <w:p w14:paraId="7A4503BB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определяет электронную площадку, на которой будет проводиться электронный аукцион;</w:t>
      </w:r>
    </w:p>
    <w:p w14:paraId="44AD13EB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принимает решение об отказе от проведения электронного аукциона;</w:t>
      </w:r>
    </w:p>
    <w:p w14:paraId="3EE2094B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принимает решение о внесении изменений в Извещение;</w:t>
      </w:r>
    </w:p>
    <w:p w14:paraId="008B63CF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создает аукционную комиссию, определяет ее состав, назначает председателя, заместителя председателя и секретаря;</w:t>
      </w:r>
    </w:p>
    <w:p w14:paraId="7E809C57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обеспечивает осмотр места размещения объекта бизнеса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>на территории парков Наро-Фоминского городского округа;</w:t>
      </w:r>
    </w:p>
    <w:p w14:paraId="26FAB2E3" w14:textId="77777777" w:rsidR="009D62C1" w:rsidRPr="00CD29B8" w:rsidRDefault="009D62C1" w:rsidP="009D62C1">
      <w:pPr>
        <w:pStyle w:val="ConsPlusTitle"/>
        <w:numPr>
          <w:ilvl w:val="0"/>
          <w:numId w:val="20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осуществляет иные функции, предусмотренные настоящим Положением и Извещением.</w:t>
      </w:r>
    </w:p>
    <w:p w14:paraId="7AAD8873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Организатор электронного аукциона устанавливает дату начала подачи заявок на участие в электронном аукционе, в том числе:</w:t>
      </w:r>
    </w:p>
    <w:p w14:paraId="6E58A9BF" w14:textId="77777777" w:rsidR="009D62C1" w:rsidRPr="00CD29B8" w:rsidRDefault="009D62C1" w:rsidP="009D62C1">
      <w:pPr>
        <w:pStyle w:val="ConsPlusTitle"/>
        <w:numPr>
          <w:ilvl w:val="0"/>
          <w:numId w:val="24"/>
        </w:numPr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для объектов бизнеса, работающих в летний сезон: </w:t>
      </w:r>
    </w:p>
    <w:p w14:paraId="5A74FBE5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- не позднее 1 февраля; </w:t>
      </w:r>
    </w:p>
    <w:p w14:paraId="54F0759A" w14:textId="77777777" w:rsidR="009D62C1" w:rsidRPr="00CD29B8" w:rsidRDefault="009D62C1" w:rsidP="009D62C1">
      <w:pPr>
        <w:pStyle w:val="ConsPlusTitle"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- со следующего рабочего дня после размещения информации об объекте бизнеса на РГИС (если объект бизнеса включен в схему объектов бизнеса в период с 1 февраля по 31 августа); </w:t>
      </w:r>
    </w:p>
    <w:p w14:paraId="27DC86FD" w14:textId="77777777" w:rsidR="009D62C1" w:rsidRPr="00CD29B8" w:rsidRDefault="009D62C1" w:rsidP="009D62C1">
      <w:pPr>
        <w:pStyle w:val="ConsPlusTitle"/>
        <w:numPr>
          <w:ilvl w:val="0"/>
          <w:numId w:val="2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для объектов бизнеса, работающих в зимний сезон: </w:t>
      </w:r>
    </w:p>
    <w:p w14:paraId="52335CEB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не позднее 1 сентября;</w:t>
      </w:r>
    </w:p>
    <w:p w14:paraId="17808861" w14:textId="77777777" w:rsidR="009D62C1" w:rsidRPr="00CD29B8" w:rsidRDefault="009D62C1" w:rsidP="009D62C1">
      <w:pPr>
        <w:pStyle w:val="ConsPlusTitle"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со следующего рабочего дня после размещения информации об объекте бизнеса на РГИС (если объекты бизнеса включен в схему объектов бизнеса в период с 1 сентября по 31 января);</w:t>
      </w:r>
    </w:p>
    <w:p w14:paraId="38FC9F05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3) для объектов бизнеса, работающих вне зависимости от сезона: </w:t>
      </w:r>
    </w:p>
    <w:p w14:paraId="4E6D5BFB" w14:textId="77777777" w:rsidR="009D62C1" w:rsidRPr="00CD29B8" w:rsidRDefault="009D62C1" w:rsidP="009D62C1">
      <w:pPr>
        <w:pStyle w:val="ConsPlusTitle"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не позднее даты, обеспечивающей с учетом сроков проведения торгов непрерывное функционирование объекта бизнеса (для действующих объектов бизнеса);</w:t>
      </w:r>
    </w:p>
    <w:p w14:paraId="546E8BDE" w14:textId="77777777" w:rsidR="009D62C1" w:rsidRPr="00CD29B8" w:rsidRDefault="009D62C1" w:rsidP="009D62C1">
      <w:pPr>
        <w:pStyle w:val="ConsPlusTitle"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со следующего рабочего дня после размещения информации об объекте бизнеса на РГИС (для объектов бизнеса, вновь включаемых в схему объектов бизнеса).</w:t>
      </w:r>
    </w:p>
    <w:p w14:paraId="2FF89BC4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Организатор электронного аукциона вправе привлечь в порядке, установленном Федеральным </w:t>
      </w:r>
      <w:hyperlink r:id="rId9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законом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от 05.04.2013 № 44-ФЗ «О контрактной системе в сфере закупок товаров, работ, услуг для обеспечения государственных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lastRenderedPageBreak/>
        <w:t xml:space="preserve">и муниципальных нужд», Федеральным законом от 18.07.2011 № 223-ФЗ «О закупках товаров, работ, услуг отдельными видами юридических лиц», юридическое лицо - специализированную организацию для выполнения отдельных функций  по организации и проведению электронного аукциона, в том числе  для разработки Извещения, размещения извещений и иной информации, установленной настоящим Положением, в соответствии с </w:t>
      </w:r>
      <w:hyperlink w:anchor="Par127" w:tooltip="    5) обеспечивает   размещение   Извещений,  указанных   в   подпункте  4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подпунктом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5 пункта 2.1. настоящего Положения, выполнения иных функций, связанных с обеспечением проведения электронного аукциона. При этом создание аукционной комиссии, определение начальной (минимальной) цены договора (лота), предмета и существенных условий договора, утверждение проекта договора и подписание договора осуществляются организатором электронного аукциона.</w:t>
      </w:r>
    </w:p>
    <w:p w14:paraId="6F7C790E" w14:textId="77777777" w:rsidR="009D62C1" w:rsidRPr="00CD29B8" w:rsidRDefault="009D62C1" w:rsidP="009D62C1">
      <w:pPr>
        <w:pStyle w:val="ConsPlusTitle"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Специализированная организация осуществляет функции организатора электронного аукциона. При этом права и обязанности возникают у организатора электронного аукциона.</w:t>
      </w:r>
    </w:p>
    <w:p w14:paraId="153CF989" w14:textId="77777777" w:rsidR="009D62C1" w:rsidRPr="00CD29B8" w:rsidRDefault="009D62C1" w:rsidP="009D62C1">
      <w:pPr>
        <w:pStyle w:val="ConsPlusNormal"/>
        <w:ind w:firstLine="709"/>
        <w:jc w:val="both"/>
        <w:rPr>
          <w:bCs/>
          <w:sz w:val="20"/>
          <w:szCs w:val="20"/>
        </w:rPr>
      </w:pPr>
      <w:r w:rsidRPr="00CD29B8">
        <w:rPr>
          <w:bCs/>
          <w:sz w:val="20"/>
          <w:szCs w:val="20"/>
        </w:rPr>
        <w:t>Специализированная организация не может быть участником электронного аукциона, при проведении которого эта организация осуществляет указанные функции.</w:t>
      </w:r>
    </w:p>
    <w:p w14:paraId="5F3DC287" w14:textId="77777777" w:rsidR="009D62C1" w:rsidRPr="00CD29B8" w:rsidRDefault="009D62C1" w:rsidP="009D62C1">
      <w:pPr>
        <w:pStyle w:val="ConsPlusNormal"/>
        <w:ind w:firstLine="709"/>
        <w:jc w:val="both"/>
        <w:rPr>
          <w:bCs/>
          <w:sz w:val="20"/>
          <w:szCs w:val="20"/>
        </w:rPr>
      </w:pPr>
    </w:p>
    <w:p w14:paraId="5F5C9300" w14:textId="77777777" w:rsidR="009D62C1" w:rsidRPr="00CD29B8" w:rsidRDefault="009D62C1" w:rsidP="009D62C1">
      <w:pPr>
        <w:pStyle w:val="ConsPlusNormal"/>
        <w:numPr>
          <w:ilvl w:val="0"/>
          <w:numId w:val="18"/>
        </w:numPr>
        <w:jc w:val="center"/>
        <w:rPr>
          <w:b/>
          <w:bCs/>
          <w:sz w:val="20"/>
          <w:szCs w:val="20"/>
        </w:rPr>
      </w:pPr>
      <w:r w:rsidRPr="00CD29B8">
        <w:rPr>
          <w:b/>
          <w:bCs/>
          <w:sz w:val="20"/>
          <w:szCs w:val="20"/>
        </w:rPr>
        <w:t>Функции аукционной комиссии</w:t>
      </w:r>
    </w:p>
    <w:p w14:paraId="40BC564E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Организатором электронного аукциона создается аукционная комиссия.</w:t>
      </w:r>
    </w:p>
    <w:p w14:paraId="1447D12B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Число членов аукционной комиссии должно быть не менее 5 человек.</w:t>
      </w:r>
    </w:p>
    <w:p w14:paraId="22302881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Членами аукционной комиссии не могут быть физические лица, лично заинтересованные в результатах электронного аукциона (в том числе физические лица, состоящие в штате организаций, подавших заявки), либо физические лица, на которых способны оказывать влияние участники электронного аукциона и лица, подавшие заявки (в том числе являющиеся участниками (акционерами) этих организаций, членами их органов управления, кредиторами участников электронного аукциона).</w:t>
      </w:r>
    </w:p>
    <w:p w14:paraId="2C8E9416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Аукционная комиссия осуществляет:</w:t>
      </w:r>
    </w:p>
    <w:p w14:paraId="74D3E4CF" w14:textId="77777777" w:rsidR="009D62C1" w:rsidRPr="00CD29B8" w:rsidRDefault="009D62C1" w:rsidP="009D62C1">
      <w:pPr>
        <w:pStyle w:val="ConsPlusTitle"/>
        <w:numPr>
          <w:ilvl w:val="0"/>
          <w:numId w:val="21"/>
        </w:numPr>
        <w:tabs>
          <w:tab w:val="left" w:pos="1134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рассмотрение заявок;</w:t>
      </w:r>
    </w:p>
    <w:p w14:paraId="7FFDCAB6" w14:textId="77777777" w:rsidR="009D62C1" w:rsidRPr="00CD29B8" w:rsidRDefault="009D62C1" w:rsidP="009D62C1">
      <w:pPr>
        <w:pStyle w:val="ConsPlusTitle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принимает решение о допуске к участию в аукционе и признании заявителей участниками или об отказе в допуске заявителей к участию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 xml:space="preserve">в аукционе, которое оформляется Протоколом рассмотрения заявок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>на участие в аукционе, подписываемым всеми присутствующими членами аукционной комиссии;</w:t>
      </w:r>
    </w:p>
    <w:p w14:paraId="4656AF83" w14:textId="77777777" w:rsidR="009D62C1" w:rsidRPr="00CD29B8" w:rsidRDefault="009D62C1" w:rsidP="009D62C1">
      <w:pPr>
        <w:pStyle w:val="ConsPlusTitle"/>
        <w:numPr>
          <w:ilvl w:val="0"/>
          <w:numId w:val="2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оформление протоколов в ходе проведения электронного аукциона;</w:t>
      </w:r>
    </w:p>
    <w:p w14:paraId="06981720" w14:textId="77777777" w:rsidR="009D62C1" w:rsidRPr="00CD29B8" w:rsidRDefault="009D62C1" w:rsidP="009D62C1">
      <w:pPr>
        <w:pStyle w:val="ConsPlusTitle"/>
        <w:numPr>
          <w:ilvl w:val="0"/>
          <w:numId w:val="2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подведение итогов электронного аукциона и определение победителя электронного аукциона.</w:t>
      </w:r>
    </w:p>
    <w:p w14:paraId="13BBD4A2" w14:textId="548510EA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Аукционная комиссия правомочна осуществлять функции, предусмотренные настоящим Положением, если на заседании аукционной комиссии присутствует не менее чем 50% от общего числа ее членов.</w:t>
      </w:r>
    </w:p>
    <w:p w14:paraId="27D9128F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Члены аукционной комиссии лично участвуют в заседаниях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>и подписывают протоколы аукционной комиссии.</w:t>
      </w:r>
    </w:p>
    <w:p w14:paraId="4DA9CB45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Решения аукционной комиссии принимаются открытым голосованием простым большинством голосов членов аукционной комиссии, присутствующих на заседании. Каждый член аукционной комиссии имеет один голос.</w:t>
      </w:r>
    </w:p>
    <w:p w14:paraId="05E7EF4F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Исключение и замена члена аукционной комиссии допускаются только по решению организатора электронного аукциона.</w:t>
      </w:r>
    </w:p>
    <w:p w14:paraId="2DD469FD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Решения аукционной комиссии оформляются соответствующими протоколами.</w:t>
      </w:r>
    </w:p>
    <w:p w14:paraId="48F2E2E8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28F7A983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Функции оператора электронной площадки</w:t>
      </w:r>
    </w:p>
    <w:p w14:paraId="5DC15788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Функции оператора электронной площадки определяются регламентом электронной площадки и настоящим Положением.</w:t>
      </w:r>
    </w:p>
    <w:p w14:paraId="5D47F4AA" w14:textId="77777777" w:rsidR="009D62C1" w:rsidRPr="00CD29B8" w:rsidRDefault="009D62C1" w:rsidP="009D62C1">
      <w:pPr>
        <w:pStyle w:val="ConsPlusTitle"/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2C820C0E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Порядок регистрации заявителей на электронной площадке</w:t>
      </w:r>
    </w:p>
    <w:p w14:paraId="0CE9D528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Порядок регистрации заявителей на электронной площадке определяется регламентом электронной площадки.</w:t>
      </w:r>
    </w:p>
    <w:p w14:paraId="01A320F3" w14:textId="77777777" w:rsidR="009D62C1" w:rsidRPr="00CD29B8" w:rsidRDefault="009D62C1" w:rsidP="009D62C1">
      <w:pPr>
        <w:pStyle w:val="ConsPlusTitle"/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6A33AD57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Информационное обеспечение электронного аукциона</w:t>
      </w:r>
    </w:p>
    <w:p w14:paraId="6D4E7BD1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К информации о проведении электронного аукциона относятся:</w:t>
      </w:r>
    </w:p>
    <w:p w14:paraId="76F0E82D" w14:textId="77777777" w:rsidR="009D62C1" w:rsidRPr="00CD29B8" w:rsidRDefault="009D62C1" w:rsidP="009D62C1">
      <w:pPr>
        <w:pStyle w:val="ConsPlusTitle"/>
        <w:numPr>
          <w:ilvl w:val="0"/>
          <w:numId w:val="2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извещения, указанные в </w:t>
      </w:r>
      <w:hyperlink w:anchor="Par125" w:tooltip="    4) утверждает Извещение, изменения в Извещение и Извещение об отказе от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подпункте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4 пункта 2.1 настоящего Положения;</w:t>
      </w:r>
    </w:p>
    <w:p w14:paraId="1307EBE1" w14:textId="77777777" w:rsidR="009D62C1" w:rsidRPr="00CD29B8" w:rsidRDefault="009D62C1" w:rsidP="009D62C1">
      <w:pPr>
        <w:pStyle w:val="ConsPlusTitle"/>
        <w:numPr>
          <w:ilvl w:val="0"/>
          <w:numId w:val="2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проект договора;</w:t>
      </w:r>
    </w:p>
    <w:p w14:paraId="31F0CF03" w14:textId="77777777" w:rsidR="009D62C1" w:rsidRPr="00CD29B8" w:rsidRDefault="009D62C1" w:rsidP="009D62C1">
      <w:pPr>
        <w:pStyle w:val="ConsPlusTitle"/>
        <w:numPr>
          <w:ilvl w:val="0"/>
          <w:numId w:val="2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протоколы, составляемые в ходе проведения электронного аукциона.</w:t>
      </w:r>
    </w:p>
    <w:p w14:paraId="7E42695F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Организатор электронного аукциона размещает Извещение  в соответствии с </w:t>
      </w:r>
      <w:hyperlink w:anchor="Par127" w:tooltip="    5) обеспечивает   размещение   Извещений,  указанных   в   подпункте  4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подпунктом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5 пункта 2.1 настоящего Положения не менее чем за 30 дней до даты окончания подачи заявок.</w:t>
      </w:r>
    </w:p>
    <w:p w14:paraId="54D1660F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Информация о проведении электронного аукциона должна быть доступна для ознакомления без взимания платы.</w:t>
      </w:r>
    </w:p>
    <w:p w14:paraId="004533BB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Информация, указанная в </w:t>
      </w:r>
      <w:hyperlink w:anchor="Par173" w:tooltip="6.1. К информации о проведении электронного аукциона относятся: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пункте 6.1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настоящего Положения, а также сведения о договоре, заключенном по результатам электронного аукциона, размещаются в соответствии с </w:t>
      </w:r>
      <w:hyperlink w:anchor="Par127" w:tooltip="    5) обеспечивает   размещение   Извещений,  указанных   в   подпункте  4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подпунктом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5 пункта 2.1 настоящего Положения.</w:t>
      </w:r>
    </w:p>
    <w:p w14:paraId="79DE3E15" w14:textId="77777777" w:rsidR="009D62C1" w:rsidRPr="00CD29B8" w:rsidRDefault="009D62C1" w:rsidP="009D62C1">
      <w:pPr>
        <w:pStyle w:val="ConsPlusTitle"/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5E00B1D3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Отказ от проведения электронного аукциона</w:t>
      </w:r>
    </w:p>
    <w:p w14:paraId="784E9667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Организатор электронного аукциона вправе отказаться от проведения электронного аукциона не позднее чем за 3 дня до даты окончания срока подачи заявок.</w:t>
      </w:r>
    </w:p>
    <w:p w14:paraId="79ECE3E0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После размещения на электронной площадке Извещения об отказе от проведения электронного аукциона оператор электронной площадки не вправе открывать доступ к поданным в форме электронных документов заявкам.</w:t>
      </w:r>
    </w:p>
    <w:p w14:paraId="0FEF0F53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Организатор электронного аукциона в течение 1 рабочего дня со дня принятия решения об отказе от проведения электронного аукциона размещает Извещение об отказе от проведения электронного аукциона в соответствии с </w:t>
      </w:r>
      <w:hyperlink w:anchor="Par127" w:tooltip="    5) обеспечивает   размещение   Извещений,  указанных   в   подпункте  4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подпунктом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5 пункта 2.1 настоящего Положения.</w:t>
      </w:r>
    </w:p>
    <w:p w14:paraId="2BFA0862" w14:textId="77777777" w:rsidR="009D62C1" w:rsidRPr="00CD29B8" w:rsidRDefault="009D62C1" w:rsidP="000C470D">
      <w:pPr>
        <w:pStyle w:val="ConsPlusTitle"/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3220568B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Внесение изменений в Извещение</w:t>
      </w:r>
    </w:p>
    <w:p w14:paraId="589E8CD9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Организатор электронного аукциона вправе принять решение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>о внесении изменений в Извещение не позднее чем за 3 дня до даты окончания срока подачи заявок. В течение 1 рабочего дня с даты принятия указанного решения организатор электронного аукциона размещает решение о внесении изменений в Извещение в соответствии с подпунктом 5 пункта 2.1 настоящего Положения. При этом срок подачи заявок должен быть продлен таким образом, чтобы с даты размещения на электронной площадке внесенных изменений в Извещение до даты окончания подачи заявок он составлял не менее 15 дней.</w:t>
      </w:r>
    </w:p>
    <w:p w14:paraId="558E4203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Изменение предмета договора и его существенных условий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>не допускается.</w:t>
      </w:r>
    </w:p>
    <w:p w14:paraId="4D875D7B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5D1A2334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Разъяснения положений Извещения</w:t>
      </w:r>
    </w:p>
    <w:p w14:paraId="081FDB49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Любое заинтересованное лицо вправе направить на адрес электронной площадки, на которой планируется проведение такого аукциона, запрос о даче разъяснений положений Извещения. В течение 1 часа с момента поступления указанного запроса оператор электронной площадки направляет запрос организатору электронного аукциона.</w:t>
      </w:r>
    </w:p>
    <w:p w14:paraId="492C3312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В течение 2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площадке, официальном сайте торгов разъяснения положений Извещения с указанием предмета запроса, но без указания заинтересованного лица, от которого поступил указанный запрос, при условии, что указанный запрос поступил организатору электронного аукциона не позднее чем за 5 дней до даты окончания срока подачи заявок.</w:t>
      </w:r>
    </w:p>
    <w:p w14:paraId="3FB0122E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Разъяснение положений Извещения не должно изменять его суть.</w:t>
      </w:r>
    </w:p>
    <w:p w14:paraId="126872CE" w14:textId="77777777" w:rsidR="009D62C1" w:rsidRPr="00CD29B8" w:rsidRDefault="009D62C1" w:rsidP="00CD29B8">
      <w:pPr>
        <w:pStyle w:val="ConsPlusTitle"/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4C09036E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CD29B8">
        <w:rPr>
          <w:rFonts w:ascii="Times New Roman" w:hAnsi="Times New Roman" w:cs="Times New Roman"/>
          <w:sz w:val="20"/>
          <w:szCs w:val="20"/>
        </w:rPr>
        <w:t>Срок, порядок подачи и регистрации заявок</w:t>
      </w:r>
    </w:p>
    <w:p w14:paraId="66FB034C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Лица, прошедшие регистрацию на электронной площадке, вправе подать заявку в сроки, установленные Извещением.</w:t>
      </w:r>
    </w:p>
    <w:p w14:paraId="46BA6C6D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По истечении срока подачи заявок, установленного Извещением, заявки на участие в аукционе не принимаются.</w:t>
      </w:r>
    </w:p>
    <w:p w14:paraId="78DE6810" w14:textId="411A2FF0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Заявка, содержащая документы и сведения, предусмотренны</w:t>
      </w:r>
      <w:r w:rsidR="00CD29B8">
        <w:rPr>
          <w:rFonts w:ascii="Times New Roman" w:hAnsi="Times New Roman" w:cs="Times New Roman"/>
          <w:b w:val="0"/>
          <w:sz w:val="20"/>
          <w:szCs w:val="20"/>
        </w:rPr>
        <w:t>е пунктом 8 Извещения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t>, направляется заявителем оператору электронной площадки в форме электронного документа и подписывается усиленной квалифицированной подписью заявителя.</w:t>
      </w:r>
    </w:p>
    <w:p w14:paraId="074B1F2F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В течение срока, определенного регламентом электронной площадки, после получения заявки оператор электронной площадки обязан присвоить ей порядковый номер и подтвердить в форме электронного документа, направляемого заявителю, подавшему заявку, ее получение с указанием присвоенного ей порядкового номера.</w:t>
      </w:r>
    </w:p>
    <w:p w14:paraId="67F7FACE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Заявитель вправе подать только одну заявку на участие в электронном аукционе.</w:t>
      </w:r>
    </w:p>
    <w:p w14:paraId="2F5D9B89" w14:textId="77777777" w:rsidR="009D62C1" w:rsidRPr="00CD29B8" w:rsidRDefault="009D62C1" w:rsidP="009D62C1">
      <w:pPr>
        <w:pStyle w:val="ConsPlusTitle"/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3524A36C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CD29B8">
        <w:rPr>
          <w:rFonts w:ascii="Times New Roman" w:hAnsi="Times New Roman" w:cs="Times New Roman"/>
          <w:sz w:val="20"/>
          <w:szCs w:val="20"/>
        </w:rPr>
        <w:t>Отзыв заявок до окончания срока подачи заявок</w:t>
      </w:r>
    </w:p>
    <w:p w14:paraId="2601969A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Заявитель вправе отозвать заявку не позднее даты и времени окончания срока подачи заявок, направив об этом уведомление оператору электронной площадки.</w:t>
      </w:r>
    </w:p>
    <w:p w14:paraId="25FB6AF6" w14:textId="77777777" w:rsidR="009D62C1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Оператор электронной площадки прекращает блокирование операций по счету заявителя в отношении денежных средств в размере задатка в соответствии с регламентом электронной площадки.</w:t>
      </w:r>
    </w:p>
    <w:p w14:paraId="5264BFCD" w14:textId="1F045473" w:rsidR="00D4376B" w:rsidRPr="00CD29B8" w:rsidRDefault="00D4376B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D4376B">
        <w:rPr>
          <w:rFonts w:ascii="Times New Roman" w:hAnsi="Times New Roman" w:cs="Times New Roman"/>
          <w:b w:val="0"/>
          <w:sz w:val="20"/>
          <w:szCs w:val="20"/>
        </w:rPr>
        <w:t>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</w:t>
      </w:r>
    </w:p>
    <w:p w14:paraId="3943311D" w14:textId="77777777" w:rsidR="009D62C1" w:rsidRPr="00CD29B8" w:rsidRDefault="009D62C1" w:rsidP="009D62C1">
      <w:pPr>
        <w:pStyle w:val="ConsPlusTitle"/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61C005E4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Порядок внесения задатка</w:t>
      </w:r>
    </w:p>
    <w:p w14:paraId="37ABEBBD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Для участия в электронном аукционе устанавливается требование о внесении задатка в размере, указанном в Извещении.</w:t>
      </w:r>
    </w:p>
    <w:p w14:paraId="597F7A1D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Поступление заявки является поручением заявителя оператору электронной площадки блокировать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lastRenderedPageBreak/>
        <w:t>операции по счету этого заявителя, открытому для проведения операций по обеспечению участия в электронном аукционе, в отношении денежных средств в размере задатка, указанного в Извещении.</w:t>
      </w:r>
    </w:p>
    <w:p w14:paraId="0A7C9D2E" w14:textId="77777777" w:rsidR="009D62C1" w:rsidRPr="00CD29B8" w:rsidRDefault="009D62C1" w:rsidP="009D62C1">
      <w:pPr>
        <w:pStyle w:val="ConsPlusTitle"/>
        <w:tabs>
          <w:tab w:val="left" w:pos="1276"/>
        </w:tabs>
        <w:ind w:left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Данные действия признаются заключением соглашения о задатке.</w:t>
      </w:r>
    </w:p>
    <w:p w14:paraId="69A69DBD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bookmarkStart w:id="2" w:name="Par254"/>
      <w:bookmarkEnd w:id="2"/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В течение срока, определенного регламентом электронной площадки, после получения заявки оператор электронной площадки обязан осуществить блокирование операций по лицевому счету, открытому для проведения операций по обеспечению участия в электронном аукционе, заявителя, подавшего указанную заявку, в отношении денежных средств в размере задатка.</w:t>
      </w:r>
    </w:p>
    <w:p w14:paraId="37FE460F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Оператор электронной площадки обязан разблокировать внесенные в качестве задатка денежные средства участников электронного аукциона, за исключением победителя электронного аукциона либо единственного участника электронного аукциона, в соответствии с регламентом электронной площадки.</w:t>
      </w:r>
    </w:p>
    <w:p w14:paraId="6F92CA90" w14:textId="77777777" w:rsidR="007C3E56" w:rsidRPr="00CD29B8" w:rsidRDefault="007C3E56" w:rsidP="007C3E56">
      <w:pPr>
        <w:pStyle w:val="ConsPlusTitle"/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3EA83867" w14:textId="11074F13" w:rsidR="007C3E56" w:rsidRPr="00CD29B8" w:rsidRDefault="007C3E56" w:rsidP="007C3E56">
      <w:pPr>
        <w:pStyle w:val="ConsPlusTitle"/>
        <w:tabs>
          <w:tab w:val="left" w:pos="1276"/>
        </w:tabs>
        <w:jc w:val="center"/>
        <w:rPr>
          <w:rFonts w:ascii="Times New Roman" w:hAnsi="Times New Roman" w:cs="Times New Roman"/>
          <w:b w:val="0"/>
          <w:color w:val="FF000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color w:val="FF0000"/>
          <w:sz w:val="20"/>
          <w:szCs w:val="20"/>
        </w:rPr>
        <w:t>ВНИМАНИЕ!!!</w:t>
      </w:r>
    </w:p>
    <w:p w14:paraId="1ED60259" w14:textId="77777777" w:rsidR="00D4376B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Сумма задатка, внесенного заявителем, с которым по итогам электронного аукциона заключается договор, засчитывается в счет оплаты договора и не подлежит возврату</w:t>
      </w:r>
    </w:p>
    <w:p w14:paraId="30D28498" w14:textId="6275D028" w:rsidR="009D62C1" w:rsidRPr="00CD29B8" w:rsidRDefault="00D4376B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D4376B">
        <w:rPr>
          <w:rFonts w:ascii="Times New Roman" w:hAnsi="Times New Roman" w:cs="Times New Roman"/>
          <w:b w:val="0"/>
          <w:sz w:val="20"/>
          <w:szCs w:val="20"/>
        </w:rPr>
        <w:t>Подача Заявки в соответствии с требованиями Документации признается заключением соглашения о задатке  между Организатором аукциона и Заявителем</w:t>
      </w:r>
      <w:r>
        <w:rPr>
          <w:rStyle w:val="ab"/>
          <w:rFonts w:ascii="Times New Roman" w:hAnsi="Times New Roman" w:cs="Times New Roman"/>
          <w:b w:val="0"/>
          <w:sz w:val="20"/>
          <w:szCs w:val="20"/>
        </w:rPr>
        <w:footnoteReference w:id="1"/>
      </w:r>
      <w:r w:rsidR="009D62C1" w:rsidRPr="00CD29B8">
        <w:rPr>
          <w:rFonts w:ascii="Times New Roman" w:hAnsi="Times New Roman" w:cs="Times New Roman"/>
          <w:b w:val="0"/>
          <w:sz w:val="20"/>
          <w:szCs w:val="20"/>
        </w:rPr>
        <w:t>.</w:t>
      </w:r>
    </w:p>
    <w:p w14:paraId="17357837" w14:textId="77777777" w:rsidR="009D62C1" w:rsidRPr="00CD29B8" w:rsidRDefault="009D62C1" w:rsidP="009D62C1">
      <w:pPr>
        <w:pStyle w:val="ConsPlusTitle"/>
        <w:tabs>
          <w:tab w:val="left" w:pos="1276"/>
        </w:tabs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40453ED4" w14:textId="77777777" w:rsidR="009D62C1" w:rsidRPr="00CD29B8" w:rsidRDefault="009D62C1" w:rsidP="009D62C1">
      <w:pPr>
        <w:pStyle w:val="ConsPlusTitle"/>
        <w:numPr>
          <w:ilvl w:val="0"/>
          <w:numId w:val="18"/>
        </w:numPr>
        <w:tabs>
          <w:tab w:val="left" w:pos="127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CD29B8">
        <w:rPr>
          <w:rFonts w:ascii="Times New Roman" w:hAnsi="Times New Roman" w:cs="Times New Roman"/>
          <w:sz w:val="20"/>
          <w:szCs w:val="20"/>
        </w:rPr>
        <w:t>Рассмотрение заявок</w:t>
      </w:r>
    </w:p>
    <w:p w14:paraId="70D558E9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Аукционная комиссия проверяет заявки на соответствие требованиям, установленным настоящим Положением и Извещением.</w:t>
      </w:r>
    </w:p>
    <w:p w14:paraId="43C0CB3F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Срок рассмотрения заявок не может превышать 5 дней с даты окончания срока подачи заявок.</w:t>
      </w:r>
    </w:p>
    <w:p w14:paraId="5641F93E" w14:textId="77777777" w:rsidR="009D62C1" w:rsidRPr="00CD29B8" w:rsidRDefault="009D62C1" w:rsidP="009D62C1">
      <w:pPr>
        <w:pStyle w:val="ConsPlusTitle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На основании результатов рассмотрения заявок аукционной комиссией принимается одно из следующих решений:</w:t>
      </w:r>
    </w:p>
    <w:p w14:paraId="3C0392B2" w14:textId="77777777" w:rsidR="009D62C1" w:rsidRPr="00CD29B8" w:rsidRDefault="009D62C1" w:rsidP="009D62C1">
      <w:pPr>
        <w:pStyle w:val="ConsPlusTitle"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1) о допуске заявителя, подавшего заявку на участие в электронном аукционе, и о признании его участником такого электронного аукциона;</w:t>
      </w:r>
    </w:p>
    <w:p w14:paraId="701F81F7" w14:textId="77777777" w:rsidR="009D62C1" w:rsidRPr="00CD29B8" w:rsidRDefault="009D62C1" w:rsidP="009D62C1">
      <w:pPr>
        <w:pStyle w:val="ConsPlusTitle"/>
        <w:tabs>
          <w:tab w:val="left" w:pos="1276"/>
        </w:tabs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2) об отказе в допуске заявителя к участию в электронном аукционе.</w:t>
      </w:r>
    </w:p>
    <w:p w14:paraId="03C9CFA1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Заявитель не допускается к участию в электронном аукционе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>в следующих случаях:</w:t>
      </w:r>
    </w:p>
    <w:p w14:paraId="702F005E" w14:textId="2616332D" w:rsidR="009D62C1" w:rsidRPr="00CD29B8" w:rsidRDefault="009D62C1" w:rsidP="009D62C1">
      <w:pPr>
        <w:pStyle w:val="ConsPlusTitle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непредставление документов и сведений, предусмотренных пунктом </w:t>
      </w:r>
      <w:r w:rsidR="000E6745">
        <w:rPr>
          <w:rFonts w:ascii="Times New Roman" w:hAnsi="Times New Roman" w:cs="Times New Roman"/>
          <w:b w:val="0"/>
          <w:sz w:val="20"/>
          <w:szCs w:val="20"/>
        </w:rPr>
        <w:t>8 Извещение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t>, или представления недостоверных сведений;</w:t>
      </w:r>
    </w:p>
    <w:p w14:paraId="562E0EC8" w14:textId="2F0B8650" w:rsidR="009D62C1" w:rsidRPr="00CD29B8" w:rsidRDefault="009D62C1" w:rsidP="009D62C1">
      <w:pPr>
        <w:pStyle w:val="ConsPlusTitle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непоступления задатка на дату и время окончания срока подачи заявок на участие в электронном аукционе в соответствии с </w:t>
      </w:r>
      <w:hyperlink w:anchor="Par254" w:tooltip="14.3. В течение срока, определенного регламентом электронной площадки, после получения заявки оператор электронной площадки обязан осуществить блокирование операций по лицевому счету, открытому для проведения операций по обеспечению участия в электронном аукци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пунктом 1</w:t>
        </w:r>
        <w:r w:rsidR="000E6745">
          <w:rPr>
            <w:rFonts w:ascii="Times New Roman" w:hAnsi="Times New Roman" w:cs="Times New Roman"/>
            <w:b w:val="0"/>
            <w:sz w:val="20"/>
            <w:szCs w:val="20"/>
          </w:rPr>
          <w:t>2</w:t>
        </w:r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.3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настоящего Положения;</w:t>
      </w:r>
    </w:p>
    <w:p w14:paraId="3FF9F994" w14:textId="77777777" w:rsidR="009D62C1" w:rsidRPr="00CD29B8" w:rsidRDefault="009D62C1" w:rsidP="009D62C1">
      <w:pPr>
        <w:pStyle w:val="ConsPlusTitle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подачи заявки на участие в электронном аукционе лицом, которое в соответствии с Положением и Извещением не имеет права быть участником электронного аукциона.</w:t>
      </w:r>
    </w:p>
    <w:p w14:paraId="73E88452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По результатам рассмотрения заявок аукционная комиссия оформляет протокол рассмотрения заявок на участие в электронном аукционе, подписываемый всеми присутствующими членами аукционной комиссии, не позднее даты окончания срока рассмотрения данных заявок. В течение 1 рабочего дня со дня подписания данного протокола аукционная комиссия направляет организатору аукциона, который в этот же срок размещает указанный протокол на электронной площадке и на портале.</w:t>
      </w:r>
    </w:p>
    <w:p w14:paraId="3A292AA9" w14:textId="77777777" w:rsidR="009D62C1" w:rsidRPr="00CD29B8" w:rsidRDefault="009D62C1" w:rsidP="009D62C1">
      <w:pPr>
        <w:pStyle w:val="ConsPlusNormal"/>
        <w:ind w:firstLine="709"/>
        <w:jc w:val="both"/>
        <w:rPr>
          <w:bCs/>
          <w:sz w:val="20"/>
          <w:szCs w:val="20"/>
        </w:rPr>
      </w:pPr>
      <w:r w:rsidRPr="00CD29B8">
        <w:rPr>
          <w:bCs/>
          <w:sz w:val="20"/>
          <w:szCs w:val="20"/>
        </w:rPr>
        <w:t>В течение 1 часа с момента поступления оператору электронной площадки указанного протокола оператор электронной площадки обязан направить заявителям, подавшим заявки на участие в нем, уведомление о решении, принятом в отношении поданных ими заявок, а также направляет сведения о результатах рассмотрения заявок на участие в электронном аукционе на официальный сайт торгов.</w:t>
      </w:r>
    </w:p>
    <w:p w14:paraId="58566C63" w14:textId="77777777" w:rsidR="009D62C1" w:rsidRPr="00CD29B8" w:rsidRDefault="009D62C1" w:rsidP="009D62C1">
      <w:pPr>
        <w:pStyle w:val="ConsPlusNormal"/>
        <w:ind w:firstLine="709"/>
        <w:jc w:val="both"/>
        <w:rPr>
          <w:bCs/>
          <w:sz w:val="20"/>
          <w:szCs w:val="20"/>
        </w:rPr>
      </w:pPr>
      <w:r w:rsidRPr="00CD29B8">
        <w:rPr>
          <w:bCs/>
          <w:sz w:val="20"/>
          <w:szCs w:val="20"/>
        </w:rPr>
        <w:t>Протокол рассмотрения заявок на участие в электронном аукционе должен содержать сведения о заявителях, допущенных к участию в электронном аукционе и признанных участниками электронного аукциона, датах подачи заявок, а также сведения о заявителях, не допущенных к участию в электронном аукционе, с указанием причин отказа в допуске к участию в нем.</w:t>
      </w:r>
    </w:p>
    <w:p w14:paraId="0688E763" w14:textId="77777777" w:rsidR="009D62C1" w:rsidRPr="00CD29B8" w:rsidRDefault="009D62C1" w:rsidP="009D62C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4D217723" w14:textId="77777777" w:rsidR="009D62C1" w:rsidRPr="00CD29B8" w:rsidRDefault="009D62C1" w:rsidP="009D62C1">
      <w:pPr>
        <w:pStyle w:val="ConsPlusTitle"/>
        <w:numPr>
          <w:ilvl w:val="0"/>
          <w:numId w:val="18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>Проведение электронного аукциона</w:t>
      </w:r>
    </w:p>
    <w:p w14:paraId="2F464AA9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Электронный аукцион проводится на электронной площадке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</w:r>
      <w:r w:rsidRPr="00CD29B8">
        <w:rPr>
          <w:rFonts w:ascii="Times New Roman" w:hAnsi="Times New Roman" w:cs="Times New Roman"/>
          <w:b w:val="0"/>
          <w:sz w:val="20"/>
          <w:szCs w:val="20"/>
        </w:rPr>
        <w:lastRenderedPageBreak/>
        <w:t>в день и время, указанные в Извещении.</w:t>
      </w:r>
    </w:p>
    <w:p w14:paraId="36AB111C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В электронном аукционе могут участвовать только заявители, признанные аукционной комиссией участниками электронного аукциона.</w:t>
      </w:r>
    </w:p>
    <w:p w14:paraId="5BBC1F3C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Электронный аукцион проводится не позднее 1 рабочего дня со дня окончания рассмотрения заявок на участие в электронном аукционе.</w:t>
      </w:r>
    </w:p>
    <w:p w14:paraId="5B072640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Электронный аукцион проводится путем последовательного повышения участниками электронного аукциона начальной (минимальной) цены договора (лота), указанной в Извещении, на величину, равную величине «Шага аукциона».</w:t>
      </w:r>
    </w:p>
    <w:p w14:paraId="3C533CD7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Время ожидания предложения участника электронного аукциона о цене предмета аукциона определяется регламентом оператора электронной площадки.</w:t>
      </w:r>
    </w:p>
    <w:p w14:paraId="6051EAE8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Ход проведения электронного аукциона фиксируется оператором электронной площадки в электронном журнале, который направляется организатору электронного аукциона в течение 1 часа с момента завершения электронного аукциона для подведения его итогов.</w:t>
      </w:r>
    </w:p>
    <w:p w14:paraId="41ADA836" w14:textId="77777777" w:rsidR="009D62C1" w:rsidRPr="00CD29B8" w:rsidRDefault="009D62C1" w:rsidP="009D62C1">
      <w:pPr>
        <w:pStyle w:val="ConsPlusTitle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3E1B08F8" w14:textId="77777777" w:rsidR="009D62C1" w:rsidRPr="00CD29B8" w:rsidRDefault="009D62C1" w:rsidP="009D62C1">
      <w:pPr>
        <w:pStyle w:val="ConsPlusTitle"/>
        <w:numPr>
          <w:ilvl w:val="0"/>
          <w:numId w:val="18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CD29B8">
        <w:rPr>
          <w:rFonts w:ascii="Times New Roman" w:hAnsi="Times New Roman" w:cs="Times New Roman"/>
          <w:sz w:val="20"/>
          <w:szCs w:val="20"/>
        </w:rPr>
        <w:t>Признание электронного аукциона несостоявшимся</w:t>
      </w:r>
    </w:p>
    <w:p w14:paraId="15686A1B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Электронный аукцион признается несостоявшимся в случаях, если:</w:t>
      </w:r>
    </w:p>
    <w:p w14:paraId="61BB5CDB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1) по окончании срока подачи заявок не подано ни одной заявки;</w:t>
      </w:r>
    </w:p>
    <w:p w14:paraId="6BE62F99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bookmarkStart w:id="3" w:name="Par286"/>
      <w:bookmarkEnd w:id="3"/>
      <w:r w:rsidRPr="00CD29B8">
        <w:rPr>
          <w:rFonts w:ascii="Times New Roman" w:hAnsi="Times New Roman" w:cs="Times New Roman"/>
          <w:b w:val="0"/>
          <w:sz w:val="20"/>
          <w:szCs w:val="20"/>
        </w:rPr>
        <w:t>2) по результатам рассмотрения заявок аукционной комиссией принято решение об отказе в допуске к участию в электронном аукционе всех заявителей;</w:t>
      </w:r>
    </w:p>
    <w:p w14:paraId="78BCEBF3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bookmarkStart w:id="4" w:name="Par287"/>
      <w:bookmarkEnd w:id="4"/>
      <w:r w:rsidRPr="00CD29B8">
        <w:rPr>
          <w:rFonts w:ascii="Times New Roman" w:hAnsi="Times New Roman" w:cs="Times New Roman"/>
          <w:b w:val="0"/>
          <w:sz w:val="20"/>
          <w:szCs w:val="20"/>
        </w:rPr>
        <w:t>3) по результатам рассмотрения заявок аукционной комиссией принято решение о признании только одного заявителя участником электронного аукциона;</w:t>
      </w:r>
    </w:p>
    <w:p w14:paraId="02B4D4B9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4) в течение времени, определенного регламентом электронной площадки, после начала проведения электронного аукциона ни один из его участников не подал предложение о цене договора (лота), предусматривающее повышение начальной (минимальной) цены договора (лота) на величину «шага аукциона»;</w:t>
      </w:r>
    </w:p>
    <w:p w14:paraId="6E517207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5) победитель либо единственный участник электронного аукциона уклонился от заключения в установленный срок договора.</w:t>
      </w:r>
    </w:p>
    <w:p w14:paraId="459078EC" w14:textId="0D6F550D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Информацию, указанную в </w:t>
      </w:r>
      <w:hyperlink w:anchor="Par286" w:tooltip="2) по результатам рассмотрения заявок аукционной комиссией принято решение об отказе в допуске к участию в электронном аукционе всех заявителей;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подпункте 2 пункта 1</w:t>
        </w:r>
        <w:r w:rsidR="000E6745">
          <w:rPr>
            <w:rFonts w:ascii="Times New Roman" w:hAnsi="Times New Roman" w:cs="Times New Roman"/>
            <w:b w:val="0"/>
            <w:sz w:val="20"/>
            <w:szCs w:val="20"/>
          </w:rPr>
          <w:t>5</w:t>
        </w:r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.1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Положения, оператор электронной площадки направляет организатору электронного аукциона.</w:t>
      </w:r>
    </w:p>
    <w:p w14:paraId="527BC263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Аукционной комиссией составляется протокол признания электронного аукциона несостоявшимся.</w:t>
      </w:r>
    </w:p>
    <w:p w14:paraId="70DD22D5" w14:textId="77777777" w:rsidR="009D62C1" w:rsidRPr="00CD29B8" w:rsidRDefault="009D62C1" w:rsidP="009D62C1">
      <w:pPr>
        <w:pStyle w:val="ConsPlusNormal"/>
        <w:ind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В течение 1 рабочего дня со дня подписания данного протокола аукционная комиссия направляет его организатору аукциона, который в этот же срок размещает указанный протокол на электронной площадке.</w:t>
      </w:r>
    </w:p>
    <w:p w14:paraId="6E8E4188" w14:textId="77777777" w:rsidR="009D62C1" w:rsidRPr="00CD29B8" w:rsidRDefault="009D62C1" w:rsidP="009D62C1">
      <w:pPr>
        <w:pStyle w:val="ConsPlusNormal"/>
        <w:ind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 xml:space="preserve">Протокол признания электронного аукциона несостоявшимся после </w:t>
      </w:r>
      <w:r w:rsidRPr="00CD29B8">
        <w:rPr>
          <w:sz w:val="20"/>
          <w:szCs w:val="20"/>
        </w:rPr>
        <w:br/>
        <w:t>его размещения на электронной площадке в автоматическом режиме направляется оператором электронной площадки для размещения на официальном сайте торгов и на портале.</w:t>
      </w:r>
    </w:p>
    <w:p w14:paraId="6274FDDC" w14:textId="480700BD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В случае, указанном в </w:t>
      </w:r>
      <w:hyperlink w:anchor="Par286" w:tooltip="2) по результатам рассмотрения заявок аукционной комиссией принято решение об отказе в допуске к участию в электронном аукционе всех заявителей;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подпункте 2 пункта 1</w:t>
        </w:r>
        <w:r w:rsidR="000E6745">
          <w:rPr>
            <w:rFonts w:ascii="Times New Roman" w:hAnsi="Times New Roman" w:cs="Times New Roman"/>
            <w:b w:val="0"/>
            <w:sz w:val="20"/>
            <w:szCs w:val="20"/>
          </w:rPr>
          <w:t>5</w:t>
        </w:r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.1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Положения, оператор электронной площадки в течении срока, определенного регламентом электронной площадки, прекращает осуществленное блокирование операций по счетам заявителей, не допущенных к участию в электронном аукционе, в отношении денежных средств в размере задатка. </w:t>
      </w:r>
    </w:p>
    <w:p w14:paraId="3D3BB9B6" w14:textId="4E41717E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В случае, указанном в </w:t>
      </w:r>
      <w:hyperlink w:anchor="Par287" w:tooltip="3) по результатам рассмотрения заявок аукционной комиссией принято решение о признании только одного заявителя участником электронного аукциона;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подпункте 3 пункта 1</w:t>
        </w:r>
        <w:r w:rsidR="000E6745">
          <w:rPr>
            <w:rFonts w:ascii="Times New Roman" w:hAnsi="Times New Roman" w:cs="Times New Roman"/>
            <w:b w:val="0"/>
            <w:sz w:val="20"/>
            <w:szCs w:val="20"/>
          </w:rPr>
          <w:t>5</w:t>
        </w:r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.1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Положения, оператор электронной площадки в течение срока, определенного регламентом электронной площадки, обязан направить уведомление единственному участнику электронного аукциона о признании его единственным участником такого аукциона.</w:t>
      </w:r>
    </w:p>
    <w:p w14:paraId="37505E53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Договор заключается с единственным участником электронного аукциона на условиях, предусмотренных Извещением, по начальной (минимальной) цене договора (лота).</w:t>
      </w:r>
    </w:p>
    <w:p w14:paraId="213F5C83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16CCD693" w14:textId="77777777" w:rsidR="009D62C1" w:rsidRPr="00CD29B8" w:rsidRDefault="009D62C1" w:rsidP="009D62C1">
      <w:pPr>
        <w:pStyle w:val="ConsPlusTitle"/>
        <w:numPr>
          <w:ilvl w:val="0"/>
          <w:numId w:val="18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CD29B8">
        <w:rPr>
          <w:rFonts w:ascii="Times New Roman" w:hAnsi="Times New Roman" w:cs="Times New Roman"/>
          <w:sz w:val="20"/>
          <w:szCs w:val="20"/>
        </w:rPr>
        <w:t>Подведение итогов электронного аукциона</w:t>
      </w:r>
    </w:p>
    <w:p w14:paraId="68C166D7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Результаты проведения электронного аукциона оформляются протоколом подведения итогов электронного аукциона, который подписывается членами аукционной комиссии. Аукционная комиссия не позднее 1 рабочего дня, следующего за датой подписания указанного протокола, направляет его организатору электронного аукциона, который в тот же срок размещает его на электронной площадке.</w:t>
      </w:r>
    </w:p>
    <w:p w14:paraId="5E933320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Протокол подведения итогов электронного аукциона должен содержать:</w:t>
      </w:r>
    </w:p>
    <w:p w14:paraId="501D377A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адрес электронной площадки;</w:t>
      </w:r>
    </w:p>
    <w:p w14:paraId="0BE62FE5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дату, время начала электронного аукциона;</w:t>
      </w:r>
    </w:p>
    <w:p w14:paraId="18C81F3D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начальную (минимальную) цену договора (лота);</w:t>
      </w:r>
    </w:p>
    <w:p w14:paraId="50631FBB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предложение победителя электронного аукциона о цене договора (лота);</w:t>
      </w:r>
    </w:p>
    <w:p w14:paraId="05C52819" w14:textId="77777777" w:rsidR="009D62C1" w:rsidRPr="00CD29B8" w:rsidRDefault="009D62C1" w:rsidP="009D62C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- наименование и место нахождения (для юридического лица) или фамилию, имя, отчество (при наличии) и место жительства (для индивидуального предпринимателя и физического лица, не являющегося индивидуальным предпринимателем и применяющего специальный налоговый режим «Налог на профессиональный доход») победителя аукциона.</w:t>
      </w:r>
    </w:p>
    <w:p w14:paraId="779FEE6B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lastRenderedPageBreak/>
        <w:t>Протокол подведения итогов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 торгов и на портале.</w:t>
      </w:r>
    </w:p>
    <w:p w14:paraId="4D8A6692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Протокол подведения итогов электронного аукциона подлежит хранению организатором электронного аукциона не менее 3 лет по окончании срока действия договора.</w:t>
      </w:r>
    </w:p>
    <w:p w14:paraId="518DD7DD" w14:textId="77777777" w:rsidR="009D62C1" w:rsidRPr="00CD29B8" w:rsidRDefault="009D62C1" w:rsidP="009D62C1">
      <w:pPr>
        <w:pStyle w:val="ConsPlusTitle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499F178B" w14:textId="77777777" w:rsidR="009D62C1" w:rsidRPr="00CD29B8" w:rsidRDefault="009D62C1" w:rsidP="009D62C1">
      <w:pPr>
        <w:pStyle w:val="ConsPlusTitle"/>
        <w:numPr>
          <w:ilvl w:val="0"/>
          <w:numId w:val="18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CD29B8">
        <w:rPr>
          <w:rFonts w:ascii="Times New Roman" w:hAnsi="Times New Roman" w:cs="Times New Roman"/>
          <w:sz w:val="20"/>
          <w:szCs w:val="20"/>
        </w:rPr>
        <w:t>Заключение договора по результатам электронного аукциона</w:t>
      </w:r>
    </w:p>
    <w:p w14:paraId="63F3988C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По результатам электронного аукциона заключается договор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>на условиях, указанных в Извещении о проведении электронного аукциона. Заключение договора осуществляется в порядке, предусмотренном законодательством Российской Федерации и настоящим Положением.</w:t>
      </w:r>
    </w:p>
    <w:p w14:paraId="13301731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По результатам проведения электронного аукциона не допускается заключение договора ранее чем через 10 дней со дня подведения итогов электронного аукциона.</w:t>
      </w:r>
    </w:p>
    <w:p w14:paraId="36F66E98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аукциона, в который включается цена договора (лота), предложенная победителем электронного аукциона, при заключении договора с победителем электронного аукциона либо начальная (минимальная) цена договора (лота) при заключении договора </w:t>
      </w:r>
      <w:r w:rsidRPr="00CD29B8">
        <w:rPr>
          <w:rFonts w:ascii="Times New Roman" w:hAnsi="Times New Roman" w:cs="Times New Roman"/>
          <w:b w:val="0"/>
          <w:sz w:val="20"/>
          <w:szCs w:val="20"/>
        </w:rPr>
        <w:br/>
        <w:t>с единственным участником электронного аукциона.</w:t>
      </w:r>
    </w:p>
    <w:p w14:paraId="26FD951D" w14:textId="77777777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>Победитель электронного аукциона или единственный участник электронного аукциона обязан подписать проект договора в течение 5 рабочих дней с даты направления ему организатором электронного аукциона проекта договора.</w:t>
      </w:r>
    </w:p>
    <w:p w14:paraId="694E2F7B" w14:textId="3E47292C" w:rsidR="009D62C1" w:rsidRPr="00CD29B8" w:rsidRDefault="009D62C1" w:rsidP="009D62C1">
      <w:pPr>
        <w:pStyle w:val="ConsPlusTitl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Не позднее 2 рабочих дней, следующих за днем представления победителем электронного аукциона или единственным участником электронного аукциона подписанного проекта договора, но не ранее истечения срока, указанного в </w:t>
      </w:r>
      <w:hyperlink w:anchor="Par313" w:tooltip="19.2. 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." w:history="1"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пункте 1</w:t>
        </w:r>
        <w:r w:rsidR="000E6745">
          <w:rPr>
            <w:rFonts w:ascii="Times New Roman" w:hAnsi="Times New Roman" w:cs="Times New Roman"/>
            <w:b w:val="0"/>
            <w:sz w:val="20"/>
            <w:szCs w:val="20"/>
          </w:rPr>
          <w:t>7</w:t>
        </w:r>
        <w:r w:rsidRPr="00CD29B8">
          <w:rPr>
            <w:rFonts w:ascii="Times New Roman" w:hAnsi="Times New Roman" w:cs="Times New Roman"/>
            <w:b w:val="0"/>
            <w:sz w:val="20"/>
            <w:szCs w:val="20"/>
          </w:rPr>
          <w:t>.2</w:t>
        </w:r>
      </w:hyperlink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настоящего Положения, организатор электронного аукциона обязан подписать представленный договор.</w:t>
      </w:r>
    </w:p>
    <w:p w14:paraId="222DCB81" w14:textId="77777777" w:rsidR="009D62C1" w:rsidRPr="00CD29B8" w:rsidRDefault="009D62C1" w:rsidP="009D62C1">
      <w:pPr>
        <w:pStyle w:val="ConsPlusTitle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14:paraId="51E4C611" w14:textId="77777777" w:rsidR="009D62C1" w:rsidRPr="00CD29B8" w:rsidRDefault="009D62C1" w:rsidP="009D62C1">
      <w:pPr>
        <w:pStyle w:val="ConsPlusTitle"/>
        <w:numPr>
          <w:ilvl w:val="0"/>
          <w:numId w:val="18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CD29B8">
        <w:rPr>
          <w:rFonts w:ascii="Times New Roman" w:hAnsi="Times New Roman" w:cs="Times New Roman"/>
          <w:sz w:val="20"/>
          <w:szCs w:val="20"/>
        </w:rPr>
        <w:t>Признание победителя электронного аукциона либо единственного участника электронного аукциона уклонившимся от заключения договора</w:t>
      </w:r>
    </w:p>
    <w:p w14:paraId="23DC430B" w14:textId="77777777" w:rsidR="009D62C1" w:rsidRPr="00CD29B8" w:rsidRDefault="009D62C1" w:rsidP="009D62C1">
      <w:pPr>
        <w:pStyle w:val="ConsPlusNormal"/>
        <w:numPr>
          <w:ilvl w:val="1"/>
          <w:numId w:val="18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Победитель электронного аукциона либо единственный участник электронного аукциона признается уклонившимся от заключения договора в случае, если в сроки, предусмотренные настоящим Положением, он не подписал направленный ему организатором электронного аукциона проект договора.</w:t>
      </w:r>
    </w:p>
    <w:p w14:paraId="5404C4DA" w14:textId="77777777" w:rsidR="009D62C1" w:rsidRPr="00CD29B8" w:rsidRDefault="009D62C1" w:rsidP="009D62C1">
      <w:pPr>
        <w:pStyle w:val="ConsPlusNormal"/>
        <w:numPr>
          <w:ilvl w:val="1"/>
          <w:numId w:val="18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Победителю электронного аукциона либо единственному участнику электронного аукциона, уклонившемуся от заключения договора, задаток не возвращается.</w:t>
      </w:r>
    </w:p>
    <w:p w14:paraId="5600C074" w14:textId="77777777" w:rsidR="009D62C1" w:rsidRPr="00CD29B8" w:rsidRDefault="009D62C1" w:rsidP="009D62C1">
      <w:pPr>
        <w:pStyle w:val="ConsPlusNormal"/>
        <w:numPr>
          <w:ilvl w:val="1"/>
          <w:numId w:val="18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При уклонении победителя либо единственного участника электронного аукциона от заключения в установленный срок договора электронный аукцион признается несостоявшимся.</w:t>
      </w:r>
    </w:p>
    <w:p w14:paraId="75E3F323" w14:textId="77777777" w:rsidR="009D62C1" w:rsidRPr="00CD29B8" w:rsidRDefault="009D62C1" w:rsidP="009D62C1">
      <w:pPr>
        <w:pStyle w:val="ConsPlusNormal"/>
        <w:numPr>
          <w:ilvl w:val="1"/>
          <w:numId w:val="18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Аукционной комиссией составляется протокол признания электронного аукциона несостоявшимся.</w:t>
      </w:r>
    </w:p>
    <w:p w14:paraId="44F36D1E" w14:textId="77777777" w:rsidR="009D62C1" w:rsidRDefault="009D62C1" w:rsidP="009D62C1">
      <w:pPr>
        <w:pStyle w:val="ConsPlusNormal"/>
        <w:ind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В течение 1 рабочего дня со дня подписания данного протокола аукционная комиссия направляет его организатору аукциона, который в этот же срок размещает указанный протокол на электронной площадке и на портале.</w:t>
      </w:r>
    </w:p>
    <w:p w14:paraId="540959BE" w14:textId="77777777" w:rsidR="00D4376B" w:rsidRDefault="00D4376B" w:rsidP="009D62C1">
      <w:pPr>
        <w:pStyle w:val="ConsPlusNormal"/>
        <w:ind w:firstLine="709"/>
        <w:jc w:val="both"/>
        <w:rPr>
          <w:sz w:val="20"/>
          <w:szCs w:val="20"/>
        </w:rPr>
      </w:pPr>
    </w:p>
    <w:p w14:paraId="649C58A1" w14:textId="263E5C2E" w:rsidR="00D4376B" w:rsidRDefault="00D4376B" w:rsidP="00D4376B">
      <w:pPr>
        <w:pStyle w:val="ConsPlusNormal"/>
        <w:numPr>
          <w:ilvl w:val="0"/>
          <w:numId w:val="18"/>
        </w:numPr>
        <w:jc w:val="center"/>
        <w:rPr>
          <w:b/>
          <w:bCs/>
          <w:sz w:val="20"/>
          <w:szCs w:val="20"/>
        </w:rPr>
      </w:pPr>
      <w:r w:rsidRPr="00D4376B">
        <w:rPr>
          <w:b/>
          <w:bCs/>
          <w:sz w:val="20"/>
          <w:szCs w:val="20"/>
        </w:rPr>
        <w:t>Порядок пересмотра цены Договора (цены лота)</w:t>
      </w:r>
    </w:p>
    <w:p w14:paraId="170F7E02" w14:textId="77777777" w:rsidR="00D4376B" w:rsidRPr="00D4376B" w:rsidRDefault="00D4376B" w:rsidP="00D4376B">
      <w:pPr>
        <w:pStyle w:val="ConsPlusNormal"/>
        <w:numPr>
          <w:ilvl w:val="1"/>
          <w:numId w:val="18"/>
        </w:numPr>
        <w:ind w:left="0" w:firstLine="710"/>
        <w:rPr>
          <w:sz w:val="20"/>
          <w:szCs w:val="20"/>
        </w:rPr>
      </w:pPr>
      <w:r w:rsidRPr="00D4376B">
        <w:rPr>
          <w:sz w:val="20"/>
          <w:szCs w:val="20"/>
        </w:rPr>
        <w:t xml:space="preserve">В соответствии с п. 3 ст. 614 Гражданского кодекса Российской Федерации плата за размещение объекта бизнеса подлежит увеличению в течение срока действия Договора, но не чаще чем раз в год на уровень инфляции, установленным в федеральном законе о федеральном бюджете на очередной финансовый год, но не более чем на 5% (пять процентов). </w:t>
      </w:r>
    </w:p>
    <w:p w14:paraId="2FC3ACD6" w14:textId="4861D5CA" w:rsidR="00D4376B" w:rsidRDefault="00D4376B" w:rsidP="00D4376B">
      <w:pPr>
        <w:pStyle w:val="ConsPlusNormal"/>
        <w:numPr>
          <w:ilvl w:val="1"/>
          <w:numId w:val="18"/>
        </w:numPr>
        <w:ind w:left="0" w:firstLine="710"/>
        <w:rPr>
          <w:sz w:val="20"/>
          <w:szCs w:val="20"/>
        </w:rPr>
      </w:pPr>
      <w:r w:rsidRPr="00D4376B">
        <w:rPr>
          <w:sz w:val="20"/>
          <w:szCs w:val="20"/>
        </w:rPr>
        <w:t>В случае увеличения размера платы за право размещения объекта бизнеса Стороны ежегодно до 25 декабря подписывают соответствующее дополнительное соглашение к Договору.</w:t>
      </w:r>
    </w:p>
    <w:p w14:paraId="37B26188" w14:textId="77777777" w:rsidR="00D4376B" w:rsidRDefault="00D4376B" w:rsidP="00D4376B">
      <w:pPr>
        <w:pStyle w:val="ConsPlusNormal"/>
        <w:ind w:left="710"/>
        <w:rPr>
          <w:sz w:val="20"/>
          <w:szCs w:val="20"/>
        </w:rPr>
      </w:pPr>
    </w:p>
    <w:p w14:paraId="0967FC3F" w14:textId="503FB93E" w:rsidR="00D4376B" w:rsidRPr="00D4376B" w:rsidRDefault="00D4376B" w:rsidP="00D4376B">
      <w:pPr>
        <w:pStyle w:val="ConsPlusNormal"/>
        <w:ind w:left="710"/>
        <w:jc w:val="center"/>
        <w:rPr>
          <w:color w:val="FF0000"/>
          <w:sz w:val="20"/>
          <w:szCs w:val="20"/>
        </w:rPr>
      </w:pPr>
      <w:r w:rsidRPr="00D4376B">
        <w:rPr>
          <w:color w:val="FF0000"/>
          <w:sz w:val="20"/>
          <w:szCs w:val="20"/>
        </w:rPr>
        <w:t>ВНИМАНИЕ!!!</w:t>
      </w:r>
    </w:p>
    <w:p w14:paraId="0C89D82A" w14:textId="1BAFC3AB" w:rsidR="00D4376B" w:rsidRDefault="00D4376B" w:rsidP="00D4376B">
      <w:pPr>
        <w:pStyle w:val="ConsPlusNormal"/>
        <w:numPr>
          <w:ilvl w:val="1"/>
          <w:numId w:val="18"/>
        </w:numPr>
        <w:ind w:left="0" w:firstLine="710"/>
        <w:rPr>
          <w:sz w:val="20"/>
          <w:szCs w:val="20"/>
        </w:rPr>
      </w:pPr>
      <w:r>
        <w:rPr>
          <w:sz w:val="20"/>
          <w:szCs w:val="20"/>
        </w:rPr>
        <w:t>Цена заключенного договора не может быть пересмотрена сторонами в сторону уменьшения.</w:t>
      </w:r>
    </w:p>
    <w:p w14:paraId="210F212E" w14:textId="77777777" w:rsidR="00D4376B" w:rsidRDefault="00D4376B" w:rsidP="00D4376B">
      <w:pPr>
        <w:pStyle w:val="ConsPlusNormal"/>
        <w:rPr>
          <w:sz w:val="20"/>
          <w:szCs w:val="20"/>
        </w:rPr>
      </w:pPr>
    </w:p>
    <w:p w14:paraId="2935D4C4" w14:textId="6830CDF0" w:rsidR="00D4376B" w:rsidRDefault="00D4376B" w:rsidP="00D4376B">
      <w:pPr>
        <w:pStyle w:val="ConsPlusNormal"/>
        <w:numPr>
          <w:ilvl w:val="0"/>
          <w:numId w:val="18"/>
        </w:numPr>
        <w:jc w:val="center"/>
        <w:rPr>
          <w:b/>
          <w:bCs/>
          <w:sz w:val="20"/>
          <w:szCs w:val="20"/>
        </w:rPr>
      </w:pPr>
      <w:r w:rsidRPr="00D4376B">
        <w:rPr>
          <w:b/>
          <w:bCs/>
          <w:sz w:val="20"/>
          <w:szCs w:val="20"/>
        </w:rPr>
        <w:t>График проведения осмотра Объекта</w:t>
      </w:r>
    </w:p>
    <w:p w14:paraId="7393777F" w14:textId="58DEA9DF" w:rsidR="00D4376B" w:rsidRPr="00D4376B" w:rsidRDefault="00D4376B" w:rsidP="00D4376B">
      <w:pPr>
        <w:pStyle w:val="ConsPlusNormal"/>
        <w:numPr>
          <w:ilvl w:val="1"/>
          <w:numId w:val="18"/>
        </w:numPr>
        <w:ind w:left="0" w:firstLine="710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Осмотр Объекта (лота) аукциона в электронной форме производится, без взимания платы       в период заявочной кампании с понедельника по пятницу с 11 час. 00 мин. до 15 час. 00 мин., по заявкам Заявителей, по предварительному согласованию (уточнению) времени проведения осмотра. Проведение такого осмотра</w:t>
      </w:r>
      <w:r>
        <w:rPr>
          <w:sz w:val="20"/>
          <w:szCs w:val="20"/>
        </w:rPr>
        <w:t xml:space="preserve"> </w:t>
      </w:r>
      <w:r w:rsidRPr="00D4376B">
        <w:rPr>
          <w:sz w:val="20"/>
          <w:szCs w:val="20"/>
        </w:rPr>
        <w:t>осуществляется не реже, чем через каждые пять рабочих дней с даты размещения извещения о проведении аукциона на официальном сайте торгов, но не позднее чем за 2 (два) рабочих дня до даты окончания срока подачи заявок на участие в аукционе в электронной форме, обеспечивается Организатором аукциона.</w:t>
      </w:r>
    </w:p>
    <w:p w14:paraId="7B5C2D75" w14:textId="77777777" w:rsidR="00D4376B" w:rsidRPr="00D4376B" w:rsidRDefault="00D4376B" w:rsidP="00D4376B">
      <w:pPr>
        <w:pStyle w:val="ConsPlusNormal"/>
        <w:numPr>
          <w:ilvl w:val="1"/>
          <w:numId w:val="18"/>
        </w:numPr>
        <w:ind w:left="0" w:firstLine="710"/>
        <w:jc w:val="both"/>
        <w:rPr>
          <w:sz w:val="20"/>
          <w:szCs w:val="20"/>
        </w:rPr>
      </w:pPr>
      <w:r w:rsidRPr="00D4376B">
        <w:rPr>
          <w:sz w:val="20"/>
          <w:szCs w:val="20"/>
        </w:rPr>
        <w:t xml:space="preserve">Для осмотра места Объекта бизнеса аукциона с учетом установленных сроков, лицо, желающее </w:t>
      </w:r>
      <w:r w:rsidRPr="00D4376B">
        <w:rPr>
          <w:sz w:val="20"/>
          <w:szCs w:val="20"/>
        </w:rPr>
        <w:lastRenderedPageBreak/>
        <w:t>осмотреть место Объект бизнеса, направляет обращение на адрес электронной почты k1433451965@yandex.ru с указанием следующих данных:</w:t>
      </w:r>
    </w:p>
    <w:p w14:paraId="1A48D81E" w14:textId="77777777" w:rsidR="00D4376B" w:rsidRPr="00D4376B" w:rsidRDefault="00D4376B" w:rsidP="00D4376B">
      <w:pPr>
        <w:pStyle w:val="ConsPlusNormal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-</w:t>
      </w:r>
      <w:r w:rsidRPr="00D4376B">
        <w:rPr>
          <w:sz w:val="20"/>
          <w:szCs w:val="20"/>
        </w:rPr>
        <w:tab/>
        <w:t>тема письма: «Запрос на осмотр места Объекта бизнеса»;</w:t>
      </w:r>
    </w:p>
    <w:p w14:paraId="7797BF0D" w14:textId="77777777" w:rsidR="00D4376B" w:rsidRPr="00D4376B" w:rsidRDefault="00D4376B" w:rsidP="00D4376B">
      <w:pPr>
        <w:pStyle w:val="ConsPlusNormal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-</w:t>
      </w:r>
      <w:r w:rsidRPr="00D4376B">
        <w:rPr>
          <w:sz w:val="20"/>
          <w:szCs w:val="20"/>
        </w:rPr>
        <w:tab/>
        <w:t>Ф.И.О. лица, уполномоченного на осмотр места Объекта бизнеса;</w:t>
      </w:r>
    </w:p>
    <w:p w14:paraId="138952DB" w14:textId="77777777" w:rsidR="00D4376B" w:rsidRPr="00D4376B" w:rsidRDefault="00D4376B" w:rsidP="00D4376B">
      <w:pPr>
        <w:pStyle w:val="ConsPlusNormal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-</w:t>
      </w:r>
      <w:r w:rsidRPr="00D4376B">
        <w:rPr>
          <w:sz w:val="20"/>
          <w:szCs w:val="20"/>
        </w:rPr>
        <w:tab/>
        <w:t>наименование юридического лица (для юридического лица);</w:t>
      </w:r>
    </w:p>
    <w:p w14:paraId="163C5C39" w14:textId="77777777" w:rsidR="00D4376B" w:rsidRPr="00D4376B" w:rsidRDefault="00D4376B" w:rsidP="00D4376B">
      <w:pPr>
        <w:pStyle w:val="ConsPlusNormal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-</w:t>
      </w:r>
      <w:r w:rsidRPr="00D4376B">
        <w:rPr>
          <w:sz w:val="20"/>
          <w:szCs w:val="20"/>
        </w:rPr>
        <w:tab/>
        <w:t>почтовый адрес или адрес электронной почты, контактный телефон;</w:t>
      </w:r>
    </w:p>
    <w:p w14:paraId="24AAC72F" w14:textId="77777777" w:rsidR="00D4376B" w:rsidRPr="00D4376B" w:rsidRDefault="00D4376B" w:rsidP="00D4376B">
      <w:pPr>
        <w:pStyle w:val="ConsPlusNormal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-</w:t>
      </w:r>
      <w:r w:rsidRPr="00D4376B">
        <w:rPr>
          <w:sz w:val="20"/>
          <w:szCs w:val="20"/>
        </w:rPr>
        <w:tab/>
        <w:t>дата аукциона;</w:t>
      </w:r>
    </w:p>
    <w:p w14:paraId="46A80CB2" w14:textId="77777777" w:rsidR="00D4376B" w:rsidRPr="00D4376B" w:rsidRDefault="00D4376B" w:rsidP="00D4376B">
      <w:pPr>
        <w:pStyle w:val="ConsPlusNormal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-</w:t>
      </w:r>
      <w:r w:rsidRPr="00D4376B">
        <w:rPr>
          <w:sz w:val="20"/>
          <w:szCs w:val="20"/>
        </w:rPr>
        <w:tab/>
        <w:t>место расположения (адрес) места Объекта бизнеса.</w:t>
      </w:r>
    </w:p>
    <w:p w14:paraId="37FBF277" w14:textId="77777777" w:rsidR="00D4376B" w:rsidRPr="00D4376B" w:rsidRDefault="00D4376B" w:rsidP="00D4376B">
      <w:pPr>
        <w:pStyle w:val="ConsPlusNormal"/>
        <w:numPr>
          <w:ilvl w:val="1"/>
          <w:numId w:val="18"/>
        </w:numPr>
        <w:ind w:left="0" w:firstLine="710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В течение 2 (двух) рабочих дней со дня поступления запроса Организатор аукциона оформляет «смотровое письмо» и направляет его по электронному адресу, указанному в обращении.</w:t>
      </w:r>
    </w:p>
    <w:p w14:paraId="0EC2AA3A" w14:textId="579184FD" w:rsidR="00D4376B" w:rsidRDefault="00D4376B" w:rsidP="00D4376B">
      <w:pPr>
        <w:pStyle w:val="ConsPlusNormal"/>
        <w:numPr>
          <w:ilvl w:val="1"/>
          <w:numId w:val="18"/>
        </w:numPr>
        <w:ind w:left="0" w:firstLine="710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В «смотровом письме» указывается дата осмотра и контактные сведения лица, уполномоченного на проведение осмотра Объекта (лота) аукциона.</w:t>
      </w:r>
    </w:p>
    <w:p w14:paraId="4BC4047E" w14:textId="77777777" w:rsidR="00D4376B" w:rsidRDefault="00D4376B" w:rsidP="00D4376B">
      <w:pPr>
        <w:pStyle w:val="ConsPlusNormal"/>
        <w:jc w:val="both"/>
        <w:rPr>
          <w:sz w:val="20"/>
          <w:szCs w:val="20"/>
        </w:rPr>
      </w:pPr>
    </w:p>
    <w:p w14:paraId="42B362C5" w14:textId="00ED399D" w:rsidR="00D4376B" w:rsidRDefault="00D4376B" w:rsidP="00D4376B">
      <w:pPr>
        <w:pStyle w:val="ConsPlusNormal"/>
        <w:numPr>
          <w:ilvl w:val="0"/>
          <w:numId w:val="18"/>
        </w:numPr>
        <w:jc w:val="center"/>
        <w:rPr>
          <w:b/>
          <w:bCs/>
          <w:sz w:val="20"/>
          <w:szCs w:val="20"/>
        </w:rPr>
      </w:pPr>
      <w:r w:rsidRPr="00D4376B">
        <w:rPr>
          <w:b/>
          <w:bCs/>
          <w:sz w:val="20"/>
          <w:szCs w:val="20"/>
        </w:rPr>
        <w:t>Требования к техническому состоянию государственного или муниципального имущества, права на которое передаются по договору, которым это имущество должно соответствовать на момент окончания срока договора.</w:t>
      </w:r>
    </w:p>
    <w:p w14:paraId="2AAEE446" w14:textId="14B75B83" w:rsidR="00D4376B" w:rsidRPr="00D4376B" w:rsidRDefault="00D4376B" w:rsidP="00D4376B">
      <w:pPr>
        <w:pStyle w:val="ConsPlusNormal"/>
        <w:numPr>
          <w:ilvl w:val="1"/>
          <w:numId w:val="18"/>
        </w:numPr>
        <w:ind w:left="0" w:firstLine="710"/>
        <w:jc w:val="both"/>
        <w:rPr>
          <w:sz w:val="20"/>
          <w:szCs w:val="20"/>
        </w:rPr>
      </w:pPr>
      <w:r w:rsidRPr="00D4376B">
        <w:rPr>
          <w:sz w:val="20"/>
          <w:szCs w:val="20"/>
        </w:rPr>
        <w:t>После монтажа, демонтажа, ремонта объекта бизнеса, иных работ в месте размещения объекта бизнеса и на прилегающей территории привести место размещения объекта бизнеса в первоначальное состояние.</w:t>
      </w:r>
    </w:p>
    <w:p w14:paraId="0848C0D3" w14:textId="2F94BDB3" w:rsidR="00FB7FAA" w:rsidRPr="00CD29B8" w:rsidRDefault="009D62C1" w:rsidP="000D7094">
      <w:pPr>
        <w:pStyle w:val="1"/>
        <w:jc w:val="right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br w:type="page"/>
      </w:r>
      <w:bookmarkStart w:id="5" w:name="_Toc164435664"/>
      <w:r w:rsidR="00060773" w:rsidRPr="00CD29B8">
        <w:rPr>
          <w:rFonts w:ascii="Times New Roman" w:hAnsi="Times New Roman" w:cs="Times New Roman"/>
          <w:sz w:val="20"/>
          <w:szCs w:val="20"/>
        </w:rPr>
        <w:lastRenderedPageBreak/>
        <w:t xml:space="preserve">Извещение о проведении аукциона в электронной форме на </w:t>
      </w:r>
      <w:r w:rsidR="00BC4DE9" w:rsidRPr="00BC4DE9">
        <w:rPr>
          <w:rFonts w:ascii="Times New Roman" w:hAnsi="Times New Roman" w:cs="Times New Roman"/>
          <w:sz w:val="20"/>
          <w:szCs w:val="20"/>
        </w:rPr>
        <w:t>право размещения объекта бизнеса (</w:t>
      </w:r>
      <w:r w:rsidR="005C14B6" w:rsidRPr="005C14B6">
        <w:rPr>
          <w:rFonts w:ascii="Times New Roman" w:hAnsi="Times New Roman" w:cs="Times New Roman"/>
          <w:sz w:val="20"/>
          <w:szCs w:val="20"/>
        </w:rPr>
        <w:t>большого павильона пункта проката</w:t>
      </w:r>
      <w:r w:rsidR="00BC4DE9" w:rsidRPr="00BC4DE9">
        <w:rPr>
          <w:rFonts w:ascii="Times New Roman" w:hAnsi="Times New Roman" w:cs="Times New Roman"/>
          <w:sz w:val="20"/>
          <w:szCs w:val="20"/>
        </w:rPr>
        <w:t>) на территории парка «Мечта» МАУК «ДК» «Мечта»</w:t>
      </w:r>
      <w:bookmarkEnd w:id="5"/>
    </w:p>
    <w:p w14:paraId="3A7A9942" w14:textId="3CBC0290" w:rsidR="000653D3" w:rsidRPr="00CD29B8" w:rsidRDefault="00E7299C" w:rsidP="00CD29B8">
      <w:pPr>
        <w:pStyle w:val="3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_Toc164435665"/>
      <w:r w:rsidRPr="00CD29B8">
        <w:rPr>
          <w:rFonts w:ascii="Times New Roman" w:hAnsi="Times New Roman" w:cs="Times New Roman"/>
          <w:sz w:val="20"/>
          <w:szCs w:val="20"/>
        </w:rPr>
        <w:t xml:space="preserve">1. </w:t>
      </w:r>
      <w:r w:rsidR="000653D3" w:rsidRPr="00CD29B8">
        <w:rPr>
          <w:rFonts w:ascii="Times New Roman" w:hAnsi="Times New Roman" w:cs="Times New Roman"/>
          <w:sz w:val="20"/>
          <w:szCs w:val="20"/>
        </w:rPr>
        <w:t>Общие положения</w:t>
      </w:r>
      <w:bookmarkEnd w:id="6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6"/>
        <w:gridCol w:w="2911"/>
        <w:gridCol w:w="6381"/>
      </w:tblGrid>
      <w:tr w:rsidR="000653D3" w:rsidRPr="00CD29B8" w14:paraId="428FF65C" w14:textId="77777777" w:rsidTr="00BC4DE9">
        <w:tc>
          <w:tcPr>
            <w:tcW w:w="486" w:type="dxa"/>
          </w:tcPr>
          <w:p w14:paraId="6757C63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№ п/п</w:t>
            </w:r>
          </w:p>
        </w:tc>
        <w:tc>
          <w:tcPr>
            <w:tcW w:w="2911" w:type="dxa"/>
          </w:tcPr>
          <w:p w14:paraId="2D5C73BE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Вид информации</w:t>
            </w:r>
          </w:p>
        </w:tc>
        <w:tc>
          <w:tcPr>
            <w:tcW w:w="6381" w:type="dxa"/>
          </w:tcPr>
          <w:p w14:paraId="4ED0FD3D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Содержание информации</w:t>
            </w:r>
          </w:p>
        </w:tc>
      </w:tr>
      <w:tr w:rsidR="000653D3" w:rsidRPr="00CD29B8" w14:paraId="0C8D5C6C" w14:textId="77777777" w:rsidTr="00BC4DE9">
        <w:tc>
          <w:tcPr>
            <w:tcW w:w="486" w:type="dxa"/>
          </w:tcPr>
          <w:p w14:paraId="27EB022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1</w:t>
            </w:r>
          </w:p>
        </w:tc>
        <w:tc>
          <w:tcPr>
            <w:tcW w:w="2911" w:type="dxa"/>
          </w:tcPr>
          <w:p w14:paraId="7DBEB775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Вид и форма торгов</w:t>
            </w:r>
          </w:p>
        </w:tc>
        <w:tc>
          <w:tcPr>
            <w:tcW w:w="6381" w:type="dxa"/>
          </w:tcPr>
          <w:p w14:paraId="1890F82C" w14:textId="12E1BBE7" w:rsidR="000653D3" w:rsidRPr="00CD29B8" w:rsidRDefault="000653D3" w:rsidP="0050667D">
            <w:pPr>
              <w:pStyle w:val="ConsPlusNormal"/>
              <w:ind w:right="-1"/>
              <w:jc w:val="both"/>
            </w:pPr>
            <w:r w:rsidRPr="00CD29B8">
              <w:t xml:space="preserve">Открытый аукцион в электронной форме </w:t>
            </w:r>
          </w:p>
        </w:tc>
      </w:tr>
      <w:tr w:rsidR="000653D3" w:rsidRPr="00CD29B8" w14:paraId="0D77E75A" w14:textId="77777777" w:rsidTr="00BC4DE9">
        <w:tc>
          <w:tcPr>
            <w:tcW w:w="486" w:type="dxa"/>
          </w:tcPr>
          <w:p w14:paraId="261F43B3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2</w:t>
            </w:r>
          </w:p>
        </w:tc>
        <w:tc>
          <w:tcPr>
            <w:tcW w:w="2911" w:type="dxa"/>
          </w:tcPr>
          <w:p w14:paraId="1874E0CD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Предмет электронного аукциона</w:t>
            </w:r>
          </w:p>
        </w:tc>
        <w:tc>
          <w:tcPr>
            <w:tcW w:w="6381" w:type="dxa"/>
          </w:tcPr>
          <w:p w14:paraId="56E0E9D8" w14:textId="7F87A62E" w:rsidR="000653D3" w:rsidRPr="00ED0A35" w:rsidRDefault="00ED0A35" w:rsidP="000B715C">
            <w:pPr>
              <w:pStyle w:val="ConsPlusNormal"/>
              <w:ind w:right="-1"/>
              <w:jc w:val="both"/>
              <w:rPr>
                <w:b/>
                <w:highlight w:val="yellow"/>
              </w:rPr>
            </w:pPr>
            <w:r w:rsidRPr="00ED0A35">
              <w:rPr>
                <w:b/>
                <w:color w:val="333333"/>
                <w:shd w:val="clear" w:color="auto" w:fill="FFFFFF"/>
              </w:rPr>
              <w:t>на право размещения нестационарного торгового объекта со специализацией пункт быстрого питания по адресу: МО, Наро-Фоминский г,о, р.п. Селятино Парк «Мечта»</w:t>
            </w:r>
          </w:p>
        </w:tc>
      </w:tr>
      <w:tr w:rsidR="000653D3" w:rsidRPr="00CD29B8" w14:paraId="3C12E09B" w14:textId="77777777" w:rsidTr="00BC4DE9">
        <w:tc>
          <w:tcPr>
            <w:tcW w:w="486" w:type="dxa"/>
          </w:tcPr>
          <w:p w14:paraId="4BF3200A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3</w:t>
            </w:r>
          </w:p>
        </w:tc>
        <w:tc>
          <w:tcPr>
            <w:tcW w:w="2911" w:type="dxa"/>
          </w:tcPr>
          <w:p w14:paraId="49211040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Основание для проведения электронного аукциона (решение Учреждения)</w:t>
            </w:r>
          </w:p>
        </w:tc>
        <w:tc>
          <w:tcPr>
            <w:tcW w:w="6381" w:type="dxa"/>
          </w:tcPr>
          <w:p w14:paraId="0ACB80A5" w14:textId="2CEE4314" w:rsidR="000653D3" w:rsidRPr="00CD29B8" w:rsidRDefault="00976B98" w:rsidP="008F6308">
            <w:pPr>
              <w:pStyle w:val="ConsPlusNormal"/>
              <w:ind w:right="-1"/>
              <w:jc w:val="both"/>
            </w:pPr>
            <w:r w:rsidRPr="00CD29B8">
              <w:t>Приказ МАУК «ДК» «Мечта»</w:t>
            </w:r>
          </w:p>
        </w:tc>
      </w:tr>
      <w:tr w:rsidR="000653D3" w:rsidRPr="00CD29B8" w14:paraId="45DD066F" w14:textId="77777777" w:rsidTr="00BC4DE9">
        <w:tc>
          <w:tcPr>
            <w:tcW w:w="486" w:type="dxa"/>
          </w:tcPr>
          <w:p w14:paraId="3B3F69A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4</w:t>
            </w:r>
          </w:p>
        </w:tc>
        <w:tc>
          <w:tcPr>
            <w:tcW w:w="2911" w:type="dxa"/>
          </w:tcPr>
          <w:p w14:paraId="0AC53996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Наименование организатора </w:t>
            </w:r>
            <w:r w:rsidRPr="00CD29B8">
              <w:br/>
              <w:t>электронного аукциона</w:t>
            </w:r>
          </w:p>
          <w:p w14:paraId="4B3EE404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46BE53F4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Местонахождение</w:t>
            </w:r>
          </w:p>
          <w:p w14:paraId="0EA7A41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504DCD48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0AA662C2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291F8456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4E6572EA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19DCB21A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53C92A55" w14:textId="24F659B8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Номер контактного телефона организатора аукциона</w:t>
            </w:r>
          </w:p>
          <w:p w14:paraId="6769DD4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635B34A0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Адрес электронной почты</w:t>
            </w:r>
          </w:p>
          <w:p w14:paraId="3CFEC8AC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1565539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Адрес официального сайта в информационно-телекоммуникационной сети Интернет</w:t>
            </w:r>
          </w:p>
          <w:p w14:paraId="6B43966C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1AEEA8A5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Подсистема «Единый портал торгов Московской области» государственной информационной системы Московской области «Единая автоматизированная система управления закупками Московской области»</w:t>
            </w:r>
          </w:p>
          <w:p w14:paraId="50C87BB6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363ED0AE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Фамилия, имя, отчество (при наличии) ответственного должностного лица</w:t>
            </w:r>
          </w:p>
        </w:tc>
        <w:tc>
          <w:tcPr>
            <w:tcW w:w="6381" w:type="dxa"/>
          </w:tcPr>
          <w:p w14:paraId="787F3EDA" w14:textId="77777777" w:rsidR="000653D3" w:rsidRPr="00CD29B8" w:rsidRDefault="000653D3" w:rsidP="000653D3">
            <w:pPr>
              <w:pStyle w:val="ConsPlusNormal"/>
              <w:ind w:right="-1"/>
              <w:jc w:val="both"/>
            </w:pPr>
            <w:r w:rsidRPr="00CD29B8">
              <w:t xml:space="preserve">Муниципальное автономное учреждение культуры «Дом культуры «Мечта» (МАУК «ДК» «Мечта»). </w:t>
            </w:r>
          </w:p>
          <w:p w14:paraId="449B3B83" w14:textId="77777777" w:rsidR="000653D3" w:rsidRPr="00CD29B8" w:rsidRDefault="000653D3" w:rsidP="000653D3">
            <w:pPr>
              <w:pStyle w:val="ConsPlusNormal"/>
              <w:ind w:right="-1"/>
              <w:jc w:val="both"/>
            </w:pPr>
            <w:r w:rsidRPr="00CD29B8">
              <w:t>Ориентир зоны нахождения: 143345, Московская обл., Наро-Фоминский г.о., п. Селятино (восточная часть), парк «Мечта».</w:t>
            </w:r>
          </w:p>
          <w:p w14:paraId="1246F66C" w14:textId="77777777" w:rsidR="000653D3" w:rsidRPr="00CD29B8" w:rsidRDefault="000653D3" w:rsidP="000653D3">
            <w:pPr>
              <w:pStyle w:val="ConsPlusNormal"/>
              <w:ind w:right="-1"/>
              <w:jc w:val="both"/>
            </w:pPr>
            <w:r w:rsidRPr="00CD29B8">
              <w:t>Время работы с 9:00 до 18:00 (в рабочие дни с понедельника по четверг, по московскому времени); с 9:00 до 17:00 (в пятницу и предпраздничные дни, по московскому времени).</w:t>
            </w:r>
          </w:p>
          <w:p w14:paraId="47683AF1" w14:textId="77777777" w:rsidR="000653D3" w:rsidRPr="00CD29B8" w:rsidRDefault="000653D3" w:rsidP="000653D3">
            <w:pPr>
              <w:pStyle w:val="ConsPlusNormal"/>
              <w:ind w:right="-1"/>
              <w:jc w:val="both"/>
            </w:pPr>
            <w:r w:rsidRPr="00CD29B8">
              <w:t>Место нахождения организатора аукциона: 143345, Российская Федерация, Московская обл., Наро-Фоминский г.о., п. Селятино, дом 4.</w:t>
            </w:r>
          </w:p>
          <w:p w14:paraId="5833D0E0" w14:textId="77777777" w:rsidR="009D62C1" w:rsidRPr="00CD29B8" w:rsidRDefault="009D62C1" w:rsidP="009D62C1">
            <w:pPr>
              <w:pStyle w:val="ConsPlusNormal"/>
              <w:ind w:right="-1"/>
              <w:jc w:val="both"/>
            </w:pPr>
            <w:r w:rsidRPr="00CD29B8">
              <w:t>Номера контактных телефонов: 8-496-342-53-40;</w:t>
            </w:r>
          </w:p>
          <w:p w14:paraId="56E0F42B" w14:textId="3EB456E5" w:rsidR="009D62C1" w:rsidRPr="00CD29B8" w:rsidRDefault="009D62C1" w:rsidP="009D62C1">
            <w:pPr>
              <w:pStyle w:val="ConsPlusNormal"/>
              <w:ind w:right="-1"/>
              <w:jc w:val="both"/>
            </w:pPr>
            <w:r w:rsidRPr="00CD29B8">
              <w:t>По вопросам документации</w:t>
            </w:r>
            <w:r w:rsidRPr="003C5A17">
              <w:t>: +7 (</w:t>
            </w:r>
            <w:r w:rsidR="003C5A17" w:rsidRPr="003C5A17">
              <w:t>496</w:t>
            </w:r>
            <w:r w:rsidRPr="003C5A17">
              <w:t xml:space="preserve">) </w:t>
            </w:r>
            <w:r w:rsidR="003C5A17" w:rsidRPr="003C5A17">
              <w:t>342</w:t>
            </w:r>
            <w:r w:rsidRPr="003C5A17">
              <w:t>-</w:t>
            </w:r>
            <w:r w:rsidR="003C5A17" w:rsidRPr="003C5A17">
              <w:t>96</w:t>
            </w:r>
            <w:r w:rsidRPr="003C5A17">
              <w:t>-</w:t>
            </w:r>
            <w:r w:rsidR="003C5A17" w:rsidRPr="003C5A17">
              <w:t>39</w:t>
            </w:r>
            <w:r w:rsidRPr="003C5A17">
              <w:t>.</w:t>
            </w:r>
          </w:p>
          <w:p w14:paraId="7281C904" w14:textId="77777777" w:rsidR="009D62C1" w:rsidRPr="00CD29B8" w:rsidRDefault="009D62C1" w:rsidP="009D62C1">
            <w:pPr>
              <w:pStyle w:val="ConsPlusNormal"/>
              <w:ind w:right="-1"/>
              <w:jc w:val="both"/>
            </w:pPr>
          </w:p>
          <w:p w14:paraId="39CFA3C4" w14:textId="42A94325" w:rsidR="009D62C1" w:rsidRPr="00CD29B8" w:rsidRDefault="009D62C1" w:rsidP="009D62C1">
            <w:pPr>
              <w:pStyle w:val="ConsPlusNormal"/>
              <w:ind w:right="-1"/>
              <w:jc w:val="both"/>
            </w:pPr>
            <w:r w:rsidRPr="00CD29B8">
              <w:t xml:space="preserve">Адрес электронной почты: k1433451965@yandex.ru  </w:t>
            </w:r>
          </w:p>
          <w:p w14:paraId="287758F1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6F3DAA0E" w14:textId="59AEF845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Сайт размещения </w:t>
            </w:r>
            <w:r w:rsidR="005D49D7" w:rsidRPr="00CD29B8">
              <w:t>информации:</w:t>
            </w:r>
          </w:p>
          <w:p w14:paraId="2BB1D585" w14:textId="77777777" w:rsidR="000653D3" w:rsidRPr="00CD29B8" w:rsidRDefault="00B758BE" w:rsidP="008F6308">
            <w:pPr>
              <w:pStyle w:val="ConsPlusNormal"/>
              <w:ind w:right="-1"/>
              <w:jc w:val="both"/>
            </w:pPr>
            <w:hyperlink r:id="rId10" w:history="1">
              <w:r w:rsidR="000653D3" w:rsidRPr="00CD29B8">
                <w:t>www.torgi.gov.ru</w:t>
              </w:r>
            </w:hyperlink>
          </w:p>
          <w:p w14:paraId="605921A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0AD9DF75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222CDAD2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22D1E215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33F4D5BD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0B9DCA3F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0F7AA457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635E4C64" w14:textId="33BDEEF5" w:rsidR="000653D3" w:rsidRPr="00CD29B8" w:rsidRDefault="00B758BE" w:rsidP="008F6308">
            <w:pPr>
              <w:pStyle w:val="ConsPlusNormal"/>
              <w:ind w:right="-1"/>
              <w:jc w:val="both"/>
            </w:pPr>
            <w:hyperlink r:id="rId11" w:history="1">
              <w:r w:rsidR="0001536C" w:rsidRPr="00CD29B8">
                <w:rPr>
                  <w:rStyle w:val="a8"/>
                </w:rPr>
                <w:t>https://easuz.mosreg.ru</w:t>
              </w:r>
            </w:hyperlink>
          </w:p>
          <w:p w14:paraId="33A57DB5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1C99D80A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3EB1A474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2C0512CC" w14:textId="77777777" w:rsidR="009D62C1" w:rsidRPr="00CD29B8" w:rsidRDefault="009D62C1" w:rsidP="008F6308">
            <w:pPr>
              <w:pStyle w:val="ConsPlusNormal"/>
              <w:ind w:right="-1"/>
              <w:jc w:val="both"/>
            </w:pPr>
          </w:p>
          <w:p w14:paraId="6375A2CC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7FAA5CCE" w14:textId="77777777" w:rsidR="000653D3" w:rsidRPr="00CD29B8" w:rsidRDefault="000653D3" w:rsidP="000653D3">
            <w:pPr>
              <w:pStyle w:val="a7"/>
              <w:jc w:val="both"/>
            </w:pPr>
            <w:r w:rsidRPr="00CD29B8">
              <w:t xml:space="preserve">Контактные лица организатора аукциона: </w:t>
            </w:r>
          </w:p>
          <w:p w14:paraId="45B73BE8" w14:textId="591F732E" w:rsidR="000653D3" w:rsidRPr="00CD29B8" w:rsidRDefault="000653D3" w:rsidP="000653D3">
            <w:pPr>
              <w:pStyle w:val="a7"/>
              <w:jc w:val="both"/>
            </w:pPr>
            <w:r w:rsidRPr="00CD29B8">
              <w:t xml:space="preserve">Заместитель директора – </w:t>
            </w:r>
            <w:r w:rsidR="00EC7E36">
              <w:t>Курбакова Ирина Сергеевна</w:t>
            </w:r>
          </w:p>
          <w:p w14:paraId="2D62E44C" w14:textId="10C9B621" w:rsidR="000653D3" w:rsidRPr="00CD29B8" w:rsidRDefault="000653D3" w:rsidP="00664045">
            <w:pPr>
              <w:pStyle w:val="ConsPlusNormal"/>
              <w:ind w:right="-1"/>
              <w:jc w:val="both"/>
            </w:pPr>
            <w:r w:rsidRPr="00CD29B8">
              <w:t xml:space="preserve">Ведущий специалист по закупкам – </w:t>
            </w:r>
            <w:r w:rsidR="00664045">
              <w:t>Семенова Ольга Александровна</w:t>
            </w:r>
            <w:r w:rsidRPr="00CD29B8">
              <w:t>.</w:t>
            </w:r>
          </w:p>
        </w:tc>
      </w:tr>
      <w:tr w:rsidR="000653D3" w:rsidRPr="00CD29B8" w14:paraId="60472539" w14:textId="77777777" w:rsidTr="00BC4DE9">
        <w:tc>
          <w:tcPr>
            <w:tcW w:w="486" w:type="dxa"/>
          </w:tcPr>
          <w:p w14:paraId="4B4CAD76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5</w:t>
            </w:r>
          </w:p>
        </w:tc>
        <w:tc>
          <w:tcPr>
            <w:tcW w:w="2911" w:type="dxa"/>
          </w:tcPr>
          <w:p w14:paraId="57A7593D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Адрес электронной площадки в информационно-телекоммуникационной сети Интернет</w:t>
            </w:r>
          </w:p>
        </w:tc>
        <w:tc>
          <w:tcPr>
            <w:tcW w:w="6381" w:type="dxa"/>
          </w:tcPr>
          <w:p w14:paraId="4A175D0A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</w:p>
          <w:p w14:paraId="7D592757" w14:textId="62122364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РТС-Тендер: https://it2-auth.rts-tender.ru/</w:t>
            </w:r>
          </w:p>
        </w:tc>
      </w:tr>
      <w:tr w:rsidR="000653D3" w:rsidRPr="00CD29B8" w14:paraId="714C5778" w14:textId="77777777" w:rsidTr="00BC4DE9">
        <w:tc>
          <w:tcPr>
            <w:tcW w:w="486" w:type="dxa"/>
          </w:tcPr>
          <w:p w14:paraId="246BD5D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6</w:t>
            </w:r>
          </w:p>
        </w:tc>
        <w:tc>
          <w:tcPr>
            <w:tcW w:w="2911" w:type="dxa"/>
          </w:tcPr>
          <w:p w14:paraId="57F7AD03" w14:textId="77777777" w:rsidR="000653D3" w:rsidRPr="00CD29B8" w:rsidRDefault="000653D3" w:rsidP="008F6308">
            <w:pPr>
              <w:pStyle w:val="ConsPlusNormal"/>
              <w:ind w:right="-1"/>
            </w:pPr>
            <w:r w:rsidRPr="00CD29B8">
              <w:t>Место размещения объекта бизнеса (адресный ориентир), технические характеристики объекта бизнеса (тип, описание внешнего вида, площадь, специализация, технические характеристики, требования к благоустройству);</w:t>
            </w:r>
          </w:p>
        </w:tc>
        <w:tc>
          <w:tcPr>
            <w:tcW w:w="6381" w:type="dxa"/>
          </w:tcPr>
          <w:p w14:paraId="6AB30825" w14:textId="2E178E7D" w:rsidR="000653D3" w:rsidRPr="00CD29B8" w:rsidRDefault="000653D3" w:rsidP="00336361">
            <w:pPr>
              <w:pStyle w:val="ConsPlusNormal"/>
              <w:ind w:right="-1"/>
              <w:jc w:val="both"/>
            </w:pPr>
            <w:r w:rsidRPr="00CD29B8">
              <w:t>Место размещения объекта бизнеса в соответствии с</w:t>
            </w:r>
            <w:r w:rsidR="00BD1E4C">
              <w:t>о</w:t>
            </w:r>
            <w:r w:rsidRPr="00CD29B8">
              <w:t xml:space="preserve"> схемой объектов бизнеса, утвержденной </w:t>
            </w:r>
            <w:r w:rsidR="00D4376B">
              <w:t>Постановлением Администрации Наро-Фоминского городского округа</w:t>
            </w:r>
            <w:r w:rsidR="00976B98" w:rsidRPr="00CD29B8">
              <w:t xml:space="preserve"> №</w:t>
            </w:r>
            <w:r w:rsidR="00336361">
              <w:t xml:space="preserve"> 1099</w:t>
            </w:r>
            <w:r w:rsidR="00976B98" w:rsidRPr="00CD29B8">
              <w:t xml:space="preserve"> от </w:t>
            </w:r>
            <w:r w:rsidR="00336361">
              <w:t xml:space="preserve">04.04.2025 </w:t>
            </w:r>
            <w:r w:rsidR="00976B98" w:rsidRPr="00CD29B8">
              <w:t>г.</w:t>
            </w:r>
          </w:p>
        </w:tc>
      </w:tr>
      <w:tr w:rsidR="000653D3" w:rsidRPr="00CD29B8" w14:paraId="159C8C6C" w14:textId="77777777" w:rsidTr="00BC4DE9">
        <w:tc>
          <w:tcPr>
            <w:tcW w:w="486" w:type="dxa"/>
          </w:tcPr>
          <w:p w14:paraId="18C4833E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7</w:t>
            </w:r>
          </w:p>
        </w:tc>
        <w:tc>
          <w:tcPr>
            <w:tcW w:w="2911" w:type="dxa"/>
          </w:tcPr>
          <w:p w14:paraId="45EBA3AF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Участник электронного аукциона </w:t>
            </w:r>
          </w:p>
          <w:p w14:paraId="7BF35952" w14:textId="77777777" w:rsidR="000653D3" w:rsidRPr="00CD29B8" w:rsidRDefault="000653D3" w:rsidP="008F6308">
            <w:pPr>
              <w:pStyle w:val="ConsPlusNormal"/>
              <w:ind w:right="-1"/>
              <w:jc w:val="both"/>
              <w:rPr>
                <w:lang w:val="en-US"/>
              </w:rPr>
            </w:pPr>
          </w:p>
        </w:tc>
        <w:tc>
          <w:tcPr>
            <w:tcW w:w="6381" w:type="dxa"/>
          </w:tcPr>
          <w:p w14:paraId="41B69C72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lastRenderedPageBreak/>
              <w:t xml:space="preserve">Любое юридическое лицо независимо от организационно-правовой формы, формы собственности, места нахождения, места происхождения </w:t>
            </w:r>
            <w:r w:rsidRPr="00CD29B8">
              <w:lastRenderedPageBreak/>
              <w:t>капитала, любой индивидуальный предприниматель, любое физическое лицо, не являющееся индивидуальным предпринимателем и применяющее специальный налоговый режим «Налог на профессиональный доход», подавшие заявку на участие в электронном аукционе, допущенные аукционной комиссией к участию в электронном аукционе, заявка которых соответствует требованиям Извещения</w:t>
            </w:r>
          </w:p>
        </w:tc>
      </w:tr>
      <w:tr w:rsidR="000653D3" w:rsidRPr="00CD29B8" w14:paraId="29468456" w14:textId="77777777" w:rsidTr="00BC4DE9">
        <w:tc>
          <w:tcPr>
            <w:tcW w:w="486" w:type="dxa"/>
          </w:tcPr>
          <w:p w14:paraId="31C3B7E5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lastRenderedPageBreak/>
              <w:t>8</w:t>
            </w:r>
          </w:p>
        </w:tc>
        <w:tc>
          <w:tcPr>
            <w:tcW w:w="2911" w:type="dxa"/>
          </w:tcPr>
          <w:p w14:paraId="3C72898F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Требования к содержанию и составу заявки</w:t>
            </w:r>
          </w:p>
        </w:tc>
        <w:tc>
          <w:tcPr>
            <w:tcW w:w="6381" w:type="dxa"/>
          </w:tcPr>
          <w:p w14:paraId="111403BA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Заявка оформляется в форме, содержащейся в Извещении (приложение 1 к Извещению). Для участия в электронном аукционе заявители представляют в срок, установленный пунктом 18 Извещения, следующие документы:</w:t>
            </w:r>
          </w:p>
          <w:p w14:paraId="4D0DD373" w14:textId="77777777" w:rsidR="00D4376B" w:rsidRDefault="000653D3" w:rsidP="00D4376B">
            <w:pPr>
              <w:pStyle w:val="ConsPlusNormal"/>
              <w:numPr>
                <w:ilvl w:val="0"/>
                <w:numId w:val="28"/>
              </w:numPr>
              <w:ind w:left="48" w:right="-1" w:firstLine="0"/>
              <w:jc w:val="both"/>
            </w:pPr>
            <w:r w:rsidRPr="00CD29B8">
              <w:t>заявка на участие в электронном аукционе по установленной в Извещении форме;</w:t>
            </w:r>
          </w:p>
          <w:p w14:paraId="2093B0F0" w14:textId="5833362F" w:rsidR="00D4376B" w:rsidRDefault="000653D3" w:rsidP="00D4376B">
            <w:pPr>
              <w:pStyle w:val="ConsPlusNormal"/>
              <w:numPr>
                <w:ilvl w:val="0"/>
                <w:numId w:val="28"/>
              </w:numPr>
              <w:ind w:left="48" w:right="-1" w:firstLine="0"/>
              <w:jc w:val="both"/>
            </w:pPr>
            <w:r w:rsidRPr="00D4376B">
              <w:t>копия документа, удостоверяющего личность заявителя (для индивидуальных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доход»;</w:t>
            </w:r>
          </w:p>
          <w:p w14:paraId="2889CF07" w14:textId="5E3B3601" w:rsidR="00D4376B" w:rsidRDefault="000653D3" w:rsidP="00D4376B">
            <w:pPr>
              <w:pStyle w:val="ConsPlusNormal"/>
              <w:numPr>
                <w:ilvl w:val="0"/>
                <w:numId w:val="28"/>
              </w:numPr>
              <w:ind w:left="48" w:right="-1" w:firstLine="0"/>
              <w:jc w:val="both"/>
            </w:pPr>
            <w:r w:rsidRPr="00D4376B">
              <w:t>копия документа, подтверждающего право лица действовать от имени заявителя (в случае, если заявку подает представитель заявителя), оформленного в соответствии с требованиями законодательства Российской Федерации.</w:t>
            </w:r>
          </w:p>
          <w:p w14:paraId="7C559B09" w14:textId="506407BD" w:rsidR="00D4376B" w:rsidRDefault="00D4376B" w:rsidP="00D4376B">
            <w:pPr>
              <w:pStyle w:val="ConsPlusNormal"/>
              <w:numPr>
                <w:ilvl w:val="0"/>
                <w:numId w:val="28"/>
              </w:numPr>
              <w:ind w:left="48" w:right="-1" w:firstLine="0"/>
              <w:jc w:val="both"/>
            </w:pPr>
            <w:r w:rsidRPr="00D4376B">
              <w:t>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      </w:r>
            <w:r>
              <w:t xml:space="preserve"> </w:t>
            </w:r>
          </w:p>
          <w:p w14:paraId="13B28D3A" w14:textId="50E00BAE" w:rsidR="00D4376B" w:rsidRDefault="00D4376B" w:rsidP="00D4376B">
            <w:pPr>
              <w:pStyle w:val="ConsPlusNormal"/>
              <w:numPr>
                <w:ilvl w:val="0"/>
                <w:numId w:val="28"/>
              </w:numPr>
              <w:ind w:left="48" w:right="-1" w:firstLine="0"/>
              <w:jc w:val="both"/>
            </w:pPr>
            <w:r w:rsidRPr="00D4376B">
      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 - при проведении аукциона в соответствии с Постановлением N 739</w:t>
            </w:r>
            <w:r>
              <w:t>;</w:t>
            </w:r>
          </w:p>
          <w:p w14:paraId="7FECCE22" w14:textId="0CA118C8" w:rsidR="000C470D" w:rsidRPr="00CD29B8" w:rsidRDefault="000C470D" w:rsidP="00D4376B">
            <w:pPr>
              <w:pStyle w:val="ConsPlusNormal"/>
              <w:numPr>
                <w:ilvl w:val="0"/>
                <w:numId w:val="28"/>
              </w:numPr>
              <w:ind w:left="48" w:right="-1" w:firstLine="0"/>
              <w:jc w:val="both"/>
            </w:pPr>
            <w:r w:rsidRPr="00CD29B8">
              <w:t>документы или копии документов, подтверждающие внесение задатка, в случае если в документации об аукционе содержится требование о внесении задатка (платежное поручение, подтверждающее перечисление задатка).</w:t>
            </w:r>
          </w:p>
          <w:p w14:paraId="279EF0BC" w14:textId="1290BFBD" w:rsidR="000C470D" w:rsidRPr="00CD29B8" w:rsidRDefault="000C470D" w:rsidP="00D4376B">
            <w:pPr>
              <w:pStyle w:val="ConsPlusNormal"/>
              <w:numPr>
                <w:ilvl w:val="0"/>
                <w:numId w:val="28"/>
              </w:numPr>
              <w:ind w:left="48" w:right="-1" w:firstLine="0"/>
              <w:jc w:val="both"/>
            </w:pPr>
            <w:r w:rsidRPr="00CD29B8">
              <w:t xml:space="preserve">предложения об условиях выполнения работ, </w:t>
            </w:r>
            <w:r w:rsidR="00E7299C" w:rsidRPr="00CD29B8">
              <w:t>которые необходимо выполнить для размещения Объекта бизнеса, а также по качеству, количественным, техническим характеристикам товаров (работ, услуг), поставка (выполнение, оказание) которых происходит для размещения Объекта бизнеса</w:t>
            </w:r>
            <w:r w:rsidRPr="00CD29B8">
              <w:t>. В случаях, предусмотренных документацией об аукционе,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Федерации.</w:t>
            </w:r>
            <w:r w:rsidR="007D1BF1" w:rsidRPr="00CD29B8">
              <w:t xml:space="preserve"> (приложение 1 к Форме заявки на участие)</w:t>
            </w:r>
          </w:p>
          <w:p w14:paraId="6F1239F6" w14:textId="6505E522" w:rsidR="00D4376B" w:rsidRPr="00CD29B8" w:rsidRDefault="000653D3" w:rsidP="00D4376B">
            <w:pPr>
              <w:pStyle w:val="ConsPlusNormal"/>
              <w:ind w:right="-1"/>
              <w:jc w:val="both"/>
            </w:pPr>
            <w:r w:rsidRPr="00CD29B8">
              <w:t>Подача заявки на участие в электронном аукционе представителем заявителя подается в соответствии с регламентом оператора электронной площадки</w:t>
            </w:r>
            <w:r w:rsidR="00D4376B">
              <w:t>.</w:t>
            </w:r>
          </w:p>
        </w:tc>
      </w:tr>
      <w:tr w:rsidR="000653D3" w:rsidRPr="00CD29B8" w14:paraId="1B172DFD" w14:textId="77777777" w:rsidTr="00BC4DE9">
        <w:tc>
          <w:tcPr>
            <w:tcW w:w="486" w:type="dxa"/>
          </w:tcPr>
          <w:p w14:paraId="114F955C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9</w:t>
            </w:r>
          </w:p>
        </w:tc>
        <w:tc>
          <w:tcPr>
            <w:tcW w:w="2911" w:type="dxa"/>
          </w:tcPr>
          <w:p w14:paraId="3521B427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Срок, в течении которого организатор электронного аукциона вправе внести изменения в Извещение</w:t>
            </w:r>
          </w:p>
        </w:tc>
        <w:tc>
          <w:tcPr>
            <w:tcW w:w="6381" w:type="dxa"/>
          </w:tcPr>
          <w:p w14:paraId="69090BD1" w14:textId="720E660C" w:rsidR="000653D3" w:rsidRPr="00CD29B8" w:rsidRDefault="000653D3" w:rsidP="00664045">
            <w:pPr>
              <w:pStyle w:val="ConsPlusNormal"/>
              <w:ind w:right="-1"/>
              <w:jc w:val="both"/>
            </w:pPr>
            <w:r w:rsidRPr="00CD29B8">
              <w:t>Организатор электронного аукциона вправе принять решение о внесени</w:t>
            </w:r>
            <w:r w:rsidR="00CE0E47" w:rsidRPr="00CD29B8">
              <w:t>и</w:t>
            </w:r>
            <w:r w:rsidRPr="00CD29B8">
              <w:t xml:space="preserve"> изменений в Извещение не позднее, чем за 3 дня до даты окончания срока подачи заявок.</w:t>
            </w:r>
          </w:p>
        </w:tc>
      </w:tr>
      <w:tr w:rsidR="000653D3" w:rsidRPr="00CD29B8" w14:paraId="47F741A8" w14:textId="77777777" w:rsidTr="00BC4DE9">
        <w:tc>
          <w:tcPr>
            <w:tcW w:w="486" w:type="dxa"/>
          </w:tcPr>
          <w:p w14:paraId="634C0D50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10</w:t>
            </w:r>
          </w:p>
        </w:tc>
        <w:tc>
          <w:tcPr>
            <w:tcW w:w="2911" w:type="dxa"/>
          </w:tcPr>
          <w:p w14:paraId="77A79E0F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Срок, в течении которого организатор электронного аукциона вправе отказаться от проведения электронного аукциона</w:t>
            </w:r>
          </w:p>
        </w:tc>
        <w:tc>
          <w:tcPr>
            <w:tcW w:w="6381" w:type="dxa"/>
          </w:tcPr>
          <w:p w14:paraId="7467AA25" w14:textId="255CBEBF" w:rsidR="000653D3" w:rsidRPr="00CD29B8" w:rsidRDefault="000653D3" w:rsidP="00664045">
            <w:pPr>
              <w:pStyle w:val="ConsPlusNormal"/>
              <w:ind w:right="-1"/>
              <w:jc w:val="both"/>
            </w:pPr>
            <w:r w:rsidRPr="00CD29B8">
              <w:t>Организатор электронного аукциона вправе отказаться от проведения электронного аукциона не позднее, чем за 3 дня до даты окончания срока подачи заявок</w:t>
            </w:r>
          </w:p>
        </w:tc>
      </w:tr>
      <w:tr w:rsidR="000653D3" w:rsidRPr="00CD29B8" w14:paraId="56CF77F5" w14:textId="77777777" w:rsidTr="00BC4DE9">
        <w:tc>
          <w:tcPr>
            <w:tcW w:w="486" w:type="dxa"/>
          </w:tcPr>
          <w:p w14:paraId="739E996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11</w:t>
            </w:r>
          </w:p>
        </w:tc>
        <w:tc>
          <w:tcPr>
            <w:tcW w:w="2911" w:type="dxa"/>
          </w:tcPr>
          <w:p w14:paraId="266F05CB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Срок, порядок направления запроса и предоставления </w:t>
            </w:r>
            <w:r w:rsidRPr="00CD29B8">
              <w:lastRenderedPageBreak/>
              <w:t>разъяснений положений Извещения</w:t>
            </w:r>
          </w:p>
        </w:tc>
        <w:tc>
          <w:tcPr>
            <w:tcW w:w="6381" w:type="dxa"/>
          </w:tcPr>
          <w:p w14:paraId="0C3DF16D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lastRenderedPageBreak/>
              <w:t xml:space="preserve">Любое заинтересованное лицо вправе направить на адрес электронной площадки, указанный в пункте 5 Извещения, запрос о даче разъяснений </w:t>
            </w:r>
            <w:r w:rsidRPr="00CD29B8">
              <w:lastRenderedPageBreak/>
              <w:t>положений Извещения. В течение 1 часа с момента поступления указанного запроса оператор электронной площадки направляет запрос организатору электронного аукциона.</w:t>
            </w:r>
          </w:p>
          <w:p w14:paraId="3F638A4F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В течение 2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площадке, официальном сайте торгов разъяснения положений Извещения с указанием предмета запроса, но без указания заинтересованного лица, от которого поступил указанный запрос, при условии, что указанный запрос поступил организатору электронного аукциона не позднее чем за 5 дней до даты окончания срока подачи заявок.</w:t>
            </w:r>
          </w:p>
          <w:p w14:paraId="68BDDCE0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Разъяснения положений Извещения не должно изменять его суть. </w:t>
            </w:r>
          </w:p>
        </w:tc>
      </w:tr>
      <w:tr w:rsidR="000653D3" w:rsidRPr="00CD29B8" w14:paraId="11AC7C42" w14:textId="77777777" w:rsidTr="00BC4DE9">
        <w:tc>
          <w:tcPr>
            <w:tcW w:w="486" w:type="dxa"/>
          </w:tcPr>
          <w:p w14:paraId="7039D222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lastRenderedPageBreak/>
              <w:t>12</w:t>
            </w:r>
          </w:p>
        </w:tc>
        <w:tc>
          <w:tcPr>
            <w:tcW w:w="2911" w:type="dxa"/>
          </w:tcPr>
          <w:p w14:paraId="753F6446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Дата начала и окончания срока предоставления заинтересованным лицам разъяснений положений Извещения</w:t>
            </w:r>
          </w:p>
        </w:tc>
        <w:tc>
          <w:tcPr>
            <w:tcW w:w="6381" w:type="dxa"/>
          </w:tcPr>
          <w:p w14:paraId="1BF6D070" w14:textId="77777777" w:rsidR="000653D3" w:rsidRPr="00942E62" w:rsidRDefault="000653D3" w:rsidP="008F6308">
            <w:pPr>
              <w:pStyle w:val="ConsPlusNormal"/>
              <w:ind w:right="-1"/>
              <w:jc w:val="both"/>
            </w:pPr>
            <w:r w:rsidRPr="00942E62">
              <w:t>Дата начала предоставления разъяснений положений Извещения:</w:t>
            </w:r>
          </w:p>
          <w:p w14:paraId="66A707AA" w14:textId="05C084B2" w:rsidR="000653D3" w:rsidRPr="00942E62" w:rsidRDefault="000653D3" w:rsidP="008F6308">
            <w:pPr>
              <w:pStyle w:val="ConsPlusNormal"/>
              <w:ind w:right="-1"/>
              <w:jc w:val="both"/>
            </w:pPr>
            <w:r w:rsidRPr="00942E62">
              <w:t>«</w:t>
            </w:r>
            <w:r w:rsidR="00B63F1C">
              <w:t>25</w:t>
            </w:r>
            <w:r w:rsidRPr="00942E62">
              <w:t xml:space="preserve">» </w:t>
            </w:r>
            <w:r w:rsidR="00B63F1C">
              <w:t>сентября</w:t>
            </w:r>
            <w:r w:rsidRPr="00942E62">
              <w:t xml:space="preserve"> 20</w:t>
            </w:r>
            <w:r w:rsidR="00D4376B" w:rsidRPr="00942E62">
              <w:t>2</w:t>
            </w:r>
            <w:r w:rsidR="00942E62" w:rsidRPr="00942E62">
              <w:t>5</w:t>
            </w:r>
            <w:r w:rsidRPr="00942E62">
              <w:t>г.</w:t>
            </w:r>
          </w:p>
          <w:p w14:paraId="30DE00B1" w14:textId="77777777" w:rsidR="000653D3" w:rsidRPr="00942E62" w:rsidRDefault="000653D3" w:rsidP="008F6308">
            <w:pPr>
              <w:pStyle w:val="ConsPlusNormal"/>
              <w:ind w:right="-1"/>
              <w:jc w:val="both"/>
            </w:pPr>
            <w:r w:rsidRPr="00942E62">
              <w:t>Дата окончания предоставления разъяснений положений Извещения:</w:t>
            </w:r>
          </w:p>
          <w:p w14:paraId="4FCD4A69" w14:textId="7487274F" w:rsidR="000653D3" w:rsidRPr="00BC4E55" w:rsidRDefault="000653D3" w:rsidP="00B63F1C">
            <w:pPr>
              <w:pStyle w:val="ConsPlusNormal"/>
              <w:ind w:right="-1"/>
              <w:jc w:val="both"/>
              <w:rPr>
                <w:highlight w:val="yellow"/>
              </w:rPr>
            </w:pPr>
            <w:r w:rsidRPr="00942E62">
              <w:t>«</w:t>
            </w:r>
            <w:r w:rsidR="00B63F1C">
              <w:t>14</w:t>
            </w:r>
            <w:r w:rsidRPr="00942E62">
              <w:t>»</w:t>
            </w:r>
            <w:r w:rsidR="00BC0E5C">
              <w:t xml:space="preserve"> </w:t>
            </w:r>
            <w:r w:rsidR="00B63F1C">
              <w:t>октября</w:t>
            </w:r>
            <w:r w:rsidRPr="00942E62">
              <w:t xml:space="preserve"> 20</w:t>
            </w:r>
            <w:r w:rsidR="00D4376B" w:rsidRPr="00942E62">
              <w:t>2</w:t>
            </w:r>
            <w:r w:rsidR="00942E62" w:rsidRPr="00942E62">
              <w:t>5</w:t>
            </w:r>
            <w:r w:rsidRPr="00942E62">
              <w:t>г.</w:t>
            </w:r>
          </w:p>
        </w:tc>
      </w:tr>
      <w:tr w:rsidR="000653D3" w:rsidRPr="00CD29B8" w14:paraId="09B89B78" w14:textId="77777777" w:rsidTr="00BC4DE9">
        <w:tc>
          <w:tcPr>
            <w:tcW w:w="486" w:type="dxa"/>
          </w:tcPr>
          <w:p w14:paraId="2127A8D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13</w:t>
            </w:r>
          </w:p>
        </w:tc>
        <w:tc>
          <w:tcPr>
            <w:tcW w:w="2911" w:type="dxa"/>
          </w:tcPr>
          <w:p w14:paraId="0985618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Начальная (минимальная) цена договора (лота)</w:t>
            </w:r>
          </w:p>
        </w:tc>
        <w:tc>
          <w:tcPr>
            <w:tcW w:w="6381" w:type="dxa"/>
          </w:tcPr>
          <w:p w14:paraId="5CFA4F14" w14:textId="1F88770B" w:rsidR="000653D3" w:rsidRPr="00BC4E55" w:rsidRDefault="00B63F1C" w:rsidP="00D63B8C">
            <w:pPr>
              <w:pStyle w:val="ConsPlusNormal"/>
              <w:ind w:right="-1"/>
              <w:jc w:val="both"/>
              <w:rPr>
                <w:highlight w:val="yellow"/>
              </w:rPr>
            </w:pPr>
            <w:r w:rsidRPr="00B63F1C">
              <w:rPr>
                <w:color w:val="333333"/>
                <w:shd w:val="clear" w:color="auto" w:fill="FFFFFF"/>
              </w:rPr>
              <w:t>377 384</w:t>
            </w:r>
            <w:r w:rsidRPr="00E652A3">
              <w:t xml:space="preserve"> </w:t>
            </w:r>
            <w:r w:rsidR="007C3E56" w:rsidRPr="00E652A3">
              <w:t>(</w:t>
            </w:r>
            <w:r>
              <w:t>триста семьдесят семь тысяч триста восемьдесят четыре</w:t>
            </w:r>
            <w:r w:rsidR="00664045" w:rsidRPr="00E652A3">
              <w:t>) рубл</w:t>
            </w:r>
            <w:r>
              <w:t>я</w:t>
            </w:r>
            <w:r w:rsidR="00664045" w:rsidRPr="00E652A3">
              <w:t xml:space="preserve"> </w:t>
            </w:r>
            <w:r>
              <w:t>50</w:t>
            </w:r>
            <w:r w:rsidR="00664045" w:rsidRPr="00E652A3">
              <w:t xml:space="preserve"> коп.</w:t>
            </w:r>
            <w:r w:rsidR="007C3E56" w:rsidRPr="00E652A3">
              <w:t xml:space="preserve"> в год.</w:t>
            </w:r>
          </w:p>
        </w:tc>
      </w:tr>
      <w:tr w:rsidR="000653D3" w:rsidRPr="00CD29B8" w14:paraId="380A0463" w14:textId="77777777" w:rsidTr="00BC4DE9">
        <w:tc>
          <w:tcPr>
            <w:tcW w:w="486" w:type="dxa"/>
          </w:tcPr>
          <w:p w14:paraId="0A30FEF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14</w:t>
            </w:r>
          </w:p>
        </w:tc>
        <w:tc>
          <w:tcPr>
            <w:tcW w:w="2911" w:type="dxa"/>
          </w:tcPr>
          <w:p w14:paraId="14B248A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«шаг аукциона»</w:t>
            </w:r>
          </w:p>
        </w:tc>
        <w:tc>
          <w:tcPr>
            <w:tcW w:w="6381" w:type="dxa"/>
          </w:tcPr>
          <w:p w14:paraId="169A49B3" w14:textId="49303E5F" w:rsidR="000653D3" w:rsidRPr="00BC4E55" w:rsidRDefault="006C68C7" w:rsidP="00D63B8C">
            <w:pPr>
              <w:pStyle w:val="ConsPlusNormal"/>
              <w:ind w:right="-1"/>
              <w:jc w:val="both"/>
              <w:rPr>
                <w:highlight w:val="yellow"/>
              </w:rPr>
            </w:pPr>
            <w:r>
              <w:t>5</w:t>
            </w:r>
            <w:r w:rsidR="00B35613" w:rsidRPr="00E652A3">
              <w:t>% (пять процентов) от начальной (минимальной) цены договора (лота)</w:t>
            </w:r>
            <w:r w:rsidR="007C3E56" w:rsidRPr="00E652A3">
              <w:t xml:space="preserve"> </w:t>
            </w:r>
            <w:r w:rsidR="005C14B6" w:rsidRPr="00E652A3">
              <w:t>–</w:t>
            </w:r>
            <w:r w:rsidR="007C3E56" w:rsidRPr="00E652A3">
              <w:t xml:space="preserve"> </w:t>
            </w:r>
            <w:r w:rsidR="00B63F1C">
              <w:rPr>
                <w:rFonts w:ascii="Arial" w:hAnsi="Arial" w:cs="Arial"/>
                <w:color w:val="333333"/>
                <w:shd w:val="clear" w:color="auto" w:fill="FFFFFF"/>
              </w:rPr>
              <w:t>18 869</w:t>
            </w:r>
            <w:r w:rsidR="00B63F1C" w:rsidRPr="00E652A3">
              <w:t xml:space="preserve"> </w:t>
            </w:r>
            <w:r w:rsidR="007C3E56" w:rsidRPr="00E652A3">
              <w:t>(</w:t>
            </w:r>
            <w:r w:rsidR="00B63F1C">
              <w:t>восемнадцать тысяч восемьсот шестьдесят девять</w:t>
            </w:r>
            <w:r w:rsidR="007C3E56" w:rsidRPr="00E652A3">
              <w:t>) рубл</w:t>
            </w:r>
            <w:r w:rsidR="0096132C">
              <w:t>ей</w:t>
            </w:r>
            <w:r w:rsidR="007C3E56" w:rsidRPr="00E652A3">
              <w:t xml:space="preserve"> </w:t>
            </w:r>
            <w:r w:rsidR="00B63F1C">
              <w:t>22</w:t>
            </w:r>
            <w:r w:rsidR="007C3E56" w:rsidRPr="00E652A3">
              <w:t xml:space="preserve"> копе</w:t>
            </w:r>
            <w:r w:rsidR="00B63F1C">
              <w:t>йки</w:t>
            </w:r>
            <w:r w:rsidR="007C3E56" w:rsidRPr="00E652A3">
              <w:t>.</w:t>
            </w:r>
          </w:p>
        </w:tc>
      </w:tr>
      <w:tr w:rsidR="000653D3" w:rsidRPr="00CD29B8" w14:paraId="7A16ACBA" w14:textId="77777777" w:rsidTr="00BC4DE9">
        <w:tc>
          <w:tcPr>
            <w:tcW w:w="486" w:type="dxa"/>
          </w:tcPr>
          <w:p w14:paraId="735711D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15</w:t>
            </w:r>
          </w:p>
        </w:tc>
        <w:tc>
          <w:tcPr>
            <w:tcW w:w="2911" w:type="dxa"/>
          </w:tcPr>
          <w:p w14:paraId="6E53868B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Требования о задатке, размер задатка и порядок его внесения, срок и порядок возврата задатка</w:t>
            </w:r>
          </w:p>
        </w:tc>
        <w:tc>
          <w:tcPr>
            <w:tcW w:w="6381" w:type="dxa"/>
          </w:tcPr>
          <w:p w14:paraId="63343C1F" w14:textId="7B728BD3" w:rsidR="00FB235C" w:rsidRPr="00CD29B8" w:rsidRDefault="00FB235C" w:rsidP="00FB235C">
            <w:pPr>
              <w:pStyle w:val="ConsPlusNormal"/>
              <w:ind w:right="-1"/>
              <w:jc w:val="both"/>
            </w:pPr>
            <w:r w:rsidRPr="00CD29B8">
              <w:t>Установлено</w:t>
            </w:r>
            <w:r w:rsidR="00B63F1C">
              <w:t>.</w:t>
            </w:r>
          </w:p>
          <w:p w14:paraId="306636F9" w14:textId="14443D4D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Срок внесения задатка: </w:t>
            </w:r>
            <w:r w:rsidR="00CE0E47" w:rsidRPr="00CD29B8">
              <w:t>до момента окончания подачи заявок.</w:t>
            </w:r>
            <w:r w:rsidRPr="00CD29B8">
              <w:t xml:space="preserve"> </w:t>
            </w:r>
          </w:p>
          <w:p w14:paraId="06D46820" w14:textId="2E6E359E" w:rsidR="00CE0E47" w:rsidRPr="00CD29B8" w:rsidRDefault="00CE0E47" w:rsidP="00CE0E47">
            <w:pPr>
              <w:pStyle w:val="ConsPlusNormal"/>
              <w:ind w:right="-1"/>
              <w:jc w:val="both"/>
            </w:pPr>
            <w:r w:rsidRPr="00D819ED">
              <w:t xml:space="preserve">Размер задатка составляет </w:t>
            </w:r>
            <w:r w:rsidR="007C3E56" w:rsidRPr="00D819ED">
              <w:t>5</w:t>
            </w:r>
            <w:r w:rsidRPr="00D819ED">
              <w:t>0% от начальной (минимальной) цены договора (л</w:t>
            </w:r>
            <w:r w:rsidR="0096132C">
              <w:t xml:space="preserve">ота), что составляет </w:t>
            </w:r>
            <w:r w:rsidR="00B63F1C">
              <w:rPr>
                <w:rFonts w:ascii="Arial" w:hAnsi="Arial" w:cs="Arial"/>
                <w:color w:val="333333"/>
                <w:shd w:val="clear" w:color="auto" w:fill="FFFFFF"/>
              </w:rPr>
              <w:t>188</w:t>
            </w:r>
            <w:r w:rsidR="00D63B8C"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 w:rsidR="00B63F1C">
              <w:rPr>
                <w:rFonts w:ascii="Arial" w:hAnsi="Arial" w:cs="Arial"/>
                <w:color w:val="333333"/>
                <w:shd w:val="clear" w:color="auto" w:fill="FFFFFF"/>
              </w:rPr>
              <w:t>692</w:t>
            </w:r>
            <w:r w:rsidR="00D63B8C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CD29B8" w:rsidRPr="00D819ED">
              <w:t>(</w:t>
            </w:r>
            <w:r w:rsidR="00D63B8C">
              <w:t>сто восемьдесят восемь тысяч шестьсот девяносто два</w:t>
            </w:r>
            <w:r w:rsidR="00CD29B8" w:rsidRPr="00D819ED">
              <w:t>) рубл</w:t>
            </w:r>
            <w:r w:rsidR="00D63B8C">
              <w:t>я</w:t>
            </w:r>
            <w:r w:rsidR="00B63F1C">
              <w:t xml:space="preserve"> 25</w:t>
            </w:r>
            <w:r w:rsidRPr="00D819ED">
              <w:t xml:space="preserve"> копеек. Без НДС.</w:t>
            </w:r>
          </w:p>
          <w:p w14:paraId="0DCB5129" w14:textId="56EAD392" w:rsidR="00CE0E47" w:rsidRPr="00CD29B8" w:rsidRDefault="00CE0E47" w:rsidP="00CE0E47">
            <w:pPr>
              <w:pStyle w:val="ConsPlusNormal"/>
              <w:ind w:right="-1"/>
              <w:jc w:val="both"/>
            </w:pPr>
            <w:r w:rsidRPr="00CD29B8">
              <w:t>Порядок внесения определяется в соответствии с разделом 1</w:t>
            </w:r>
            <w:r w:rsidR="000E6745">
              <w:t>2</w:t>
            </w:r>
            <w:r w:rsidRPr="00CD29B8">
              <w:t xml:space="preserve"> </w:t>
            </w:r>
            <w:r w:rsidR="00CD29B8" w:rsidRPr="00CD29B8">
              <w:t>Положения</w:t>
            </w:r>
            <w:r w:rsidRPr="00CD29B8">
              <w:t>.</w:t>
            </w:r>
          </w:p>
          <w:p w14:paraId="1D9266BE" w14:textId="77777777" w:rsidR="00CE0E47" w:rsidRPr="00CD29B8" w:rsidRDefault="00CE0E47" w:rsidP="00CE0E47">
            <w:pPr>
              <w:pStyle w:val="ConsPlusNormal"/>
              <w:ind w:right="-1"/>
              <w:jc w:val="both"/>
            </w:pPr>
          </w:p>
          <w:p w14:paraId="2B8CC13C" w14:textId="4BF55388" w:rsidR="000653D3" w:rsidRPr="00CD29B8" w:rsidRDefault="000653D3" w:rsidP="00CE0E47">
            <w:pPr>
              <w:pStyle w:val="ConsPlusNormal"/>
              <w:ind w:right="-1"/>
              <w:jc w:val="both"/>
            </w:pPr>
            <w:r w:rsidRPr="00CD29B8">
              <w:t xml:space="preserve">В целях исполнения требований о внесении задатка для участия в аукционе заявитель с учетом требований Извещения обеспечивает наличие денежных средств на счете оператора электронной площадки в размере не менее суммы задатка. </w:t>
            </w:r>
          </w:p>
          <w:p w14:paraId="51DDEEF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Перечисление денежных средств на счет оператора электронной площадки производится в соответствии с регламентом оператора электронной площадки по следующим реквизитам:</w:t>
            </w:r>
          </w:p>
          <w:p w14:paraId="6BDD8469" w14:textId="77777777" w:rsidR="00FB235C" w:rsidRPr="00CD29B8" w:rsidRDefault="00FB235C" w:rsidP="008F6308">
            <w:pPr>
              <w:pStyle w:val="ConsPlusNormal"/>
              <w:ind w:right="-1"/>
              <w:jc w:val="both"/>
            </w:pPr>
          </w:p>
          <w:p w14:paraId="6C4DD3D4" w14:textId="445D7628" w:rsidR="00FB235C" w:rsidRPr="00CD29B8" w:rsidRDefault="00FB235C" w:rsidP="00FB235C">
            <w:pPr>
              <w:pStyle w:val="ConsPlusNormal"/>
              <w:ind w:right="-1"/>
              <w:jc w:val="both"/>
            </w:pPr>
            <w:r w:rsidRPr="00CD29B8">
              <w:t xml:space="preserve">Получатель платежа: </w:t>
            </w:r>
            <w:r w:rsidR="003A6080" w:rsidRPr="003A6080">
              <w:t>МУНИЦИПАЛЬНОЕ АВТОНОМНОЕ УЧРЕЖДЕНИЕ КУЛЬТУРЫ "ДОМ КУЛЬТУРЫ "МЕЧТА"</w:t>
            </w:r>
          </w:p>
          <w:p w14:paraId="281C235E" w14:textId="77777777" w:rsidR="000D116C" w:rsidRPr="00962629" w:rsidRDefault="00FB235C" w:rsidP="000D116C">
            <w:pPr>
              <w:rPr>
                <w:sz w:val="24"/>
                <w:szCs w:val="24"/>
              </w:rPr>
            </w:pPr>
            <w:r w:rsidRPr="00CD29B8">
              <w:t xml:space="preserve">Банковские реквизиты: </w:t>
            </w:r>
            <w:r w:rsidR="000D116C" w:rsidRPr="00962629">
              <w:rPr>
                <w:sz w:val="24"/>
                <w:szCs w:val="24"/>
              </w:rPr>
              <w:t xml:space="preserve">Наименование банка: ГУ БАНКА РОССИИ ПО ЦФО//УФК по Московской области, г. Москва </w:t>
            </w:r>
          </w:p>
          <w:p w14:paraId="5A859DB2" w14:textId="77777777" w:rsidR="000D116C" w:rsidRPr="00962629" w:rsidRDefault="000D116C" w:rsidP="000D116C">
            <w:pPr>
              <w:rPr>
                <w:sz w:val="24"/>
                <w:szCs w:val="24"/>
              </w:rPr>
            </w:pPr>
            <w:r w:rsidRPr="00962629">
              <w:rPr>
                <w:sz w:val="24"/>
                <w:szCs w:val="24"/>
              </w:rPr>
              <w:t>Получатель: Финансовое управление Администрации Наро-Фоминского городского округа (МАУК «Дом культуры «Мечта» л/с 30486</w:t>
            </w:r>
            <w:r w:rsidRPr="00962629">
              <w:rPr>
                <w:sz w:val="24"/>
                <w:szCs w:val="24"/>
                <w:lang w:val="en-US"/>
              </w:rPr>
              <w:t>Z</w:t>
            </w:r>
            <w:r w:rsidRPr="00962629">
              <w:rPr>
                <w:sz w:val="24"/>
                <w:szCs w:val="24"/>
              </w:rPr>
              <w:t>39950)</w:t>
            </w:r>
          </w:p>
          <w:p w14:paraId="52FF999E" w14:textId="77777777" w:rsidR="000D116C" w:rsidRPr="00962629" w:rsidRDefault="000D116C" w:rsidP="000D116C">
            <w:pPr>
              <w:rPr>
                <w:sz w:val="24"/>
                <w:szCs w:val="24"/>
              </w:rPr>
            </w:pPr>
            <w:r w:rsidRPr="00962629">
              <w:rPr>
                <w:sz w:val="24"/>
                <w:szCs w:val="24"/>
              </w:rPr>
              <w:t>БИК: 004525987</w:t>
            </w:r>
          </w:p>
          <w:p w14:paraId="32B52814" w14:textId="77777777" w:rsidR="000D116C" w:rsidRPr="00962629" w:rsidRDefault="000D116C" w:rsidP="000D116C">
            <w:pPr>
              <w:rPr>
                <w:sz w:val="24"/>
                <w:szCs w:val="24"/>
              </w:rPr>
            </w:pPr>
            <w:r w:rsidRPr="00962629">
              <w:rPr>
                <w:sz w:val="24"/>
                <w:szCs w:val="24"/>
              </w:rPr>
              <w:t>Расчетный счет: 03234643467500004800</w:t>
            </w:r>
          </w:p>
          <w:p w14:paraId="2DD91C7F" w14:textId="77777777" w:rsidR="000D116C" w:rsidRDefault="000D116C" w:rsidP="000D116C">
            <w:pPr>
              <w:pStyle w:val="ConsPlusNormal"/>
              <w:ind w:right="-1"/>
              <w:jc w:val="both"/>
              <w:rPr>
                <w:sz w:val="24"/>
                <w:szCs w:val="24"/>
              </w:rPr>
            </w:pPr>
            <w:r w:rsidRPr="00962629">
              <w:rPr>
                <w:sz w:val="24"/>
                <w:szCs w:val="24"/>
              </w:rPr>
              <w:t xml:space="preserve">Корреспондентский счет: 40102810845370000004 </w:t>
            </w:r>
          </w:p>
          <w:p w14:paraId="345EF0DF" w14:textId="4465F18D" w:rsidR="00FB235C" w:rsidRPr="00CD29B8" w:rsidRDefault="00FB235C" w:rsidP="00FB235C">
            <w:pPr>
              <w:pStyle w:val="ConsPlusNormal"/>
              <w:ind w:right="-1"/>
              <w:jc w:val="both"/>
            </w:pPr>
            <w:r w:rsidRPr="00CD29B8">
              <w:t xml:space="preserve">ИНН </w:t>
            </w:r>
            <w:r w:rsidR="000D116C" w:rsidRPr="00962629">
              <w:rPr>
                <w:sz w:val="24"/>
                <w:szCs w:val="24"/>
              </w:rPr>
              <w:t>50300</w:t>
            </w:r>
            <w:r w:rsidR="000D116C">
              <w:rPr>
                <w:sz w:val="24"/>
                <w:szCs w:val="24"/>
              </w:rPr>
              <w:t>05936</w:t>
            </w:r>
            <w:r w:rsidRPr="00CD29B8">
              <w:t xml:space="preserve"> КПП </w:t>
            </w:r>
            <w:r w:rsidR="000D116C" w:rsidRPr="00962629">
              <w:rPr>
                <w:sz w:val="24"/>
                <w:szCs w:val="24"/>
              </w:rPr>
              <w:t>503001001</w:t>
            </w:r>
            <w:r w:rsidRPr="00CD29B8">
              <w:t>Назначение платежа:</w:t>
            </w:r>
          </w:p>
          <w:p w14:paraId="22538B60" w14:textId="213D580E" w:rsidR="000653D3" w:rsidRPr="00CD29B8" w:rsidRDefault="00FB235C" w:rsidP="000D116C">
            <w:pPr>
              <w:pStyle w:val="ConsPlusNormal"/>
              <w:ind w:right="-1"/>
              <w:jc w:val="both"/>
            </w:pPr>
            <w:r w:rsidRPr="00CD29B8">
              <w:t xml:space="preserve">«Внесение гарантийного обеспечения по </w:t>
            </w:r>
            <w:r w:rsidR="000D116C">
              <w:t xml:space="preserve">электронному аукциону на право </w:t>
            </w:r>
            <w:r w:rsidR="000D116C" w:rsidRPr="000D116C">
              <w:t>размещения нестационарн</w:t>
            </w:r>
            <w:r w:rsidR="000D116C">
              <w:t>ого</w:t>
            </w:r>
            <w:r w:rsidR="000D116C" w:rsidRPr="000D116C">
              <w:t xml:space="preserve"> торгов</w:t>
            </w:r>
            <w:r w:rsidR="000D116C">
              <w:t>ого</w:t>
            </w:r>
            <w:r w:rsidR="000D116C" w:rsidRPr="000D116C">
              <w:t xml:space="preserve"> объект</w:t>
            </w:r>
            <w:r w:rsidR="000D116C">
              <w:t>а</w:t>
            </w:r>
            <w:r w:rsidR="000D116C" w:rsidRPr="000D116C">
              <w:t xml:space="preserve"> со специализацией пункт быстрого питания по адресу: МО, Наро-Фоминский г,о, р.п. Селятино Парк «Мечта»</w:t>
            </w:r>
          </w:p>
        </w:tc>
      </w:tr>
      <w:tr w:rsidR="000653D3" w:rsidRPr="00CD29B8" w14:paraId="4B2FE1FF" w14:textId="77777777" w:rsidTr="00BC4DE9">
        <w:tc>
          <w:tcPr>
            <w:tcW w:w="486" w:type="dxa"/>
          </w:tcPr>
          <w:p w14:paraId="52ED4704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16</w:t>
            </w:r>
          </w:p>
        </w:tc>
        <w:tc>
          <w:tcPr>
            <w:tcW w:w="2911" w:type="dxa"/>
          </w:tcPr>
          <w:p w14:paraId="73CA5092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Порядок подачи заявки</w:t>
            </w:r>
          </w:p>
        </w:tc>
        <w:tc>
          <w:tcPr>
            <w:tcW w:w="6381" w:type="dxa"/>
          </w:tcPr>
          <w:p w14:paraId="3381F55D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Лица, прошедшие регистрацию на электронной площадке, вправе подать заявку в электронной форме на участие в электронном аукционе в срок, указанный в </w:t>
            </w:r>
            <w:hyperlink w:anchor="Par546" w:tooltip=" 18  Дата, время начала и окончания     С _____ час. _______ мин. по московскому времени  " w:history="1">
              <w:r w:rsidRPr="00CD29B8">
                <w:t>пункте 18</w:t>
              </w:r>
            </w:hyperlink>
            <w:r w:rsidRPr="00CD29B8">
              <w:t xml:space="preserve"> Извещения.</w:t>
            </w:r>
          </w:p>
          <w:p w14:paraId="1BAEC23C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По истечении срока подачи заявок, установленного </w:t>
            </w:r>
            <w:hyperlink w:anchor="Par546" w:tooltip=" 18  Дата, время начала и окончания     С _____ час. _______ мин. по московскому времени  " w:history="1">
              <w:r w:rsidRPr="00CD29B8">
                <w:t>пунктом 18</w:t>
              </w:r>
            </w:hyperlink>
            <w:r w:rsidRPr="00CD29B8">
              <w:t xml:space="preserve"> </w:t>
            </w:r>
            <w:r w:rsidRPr="00CD29B8">
              <w:lastRenderedPageBreak/>
              <w:t>Извещения, заявки на участие в аукционе не принимаются.</w:t>
            </w:r>
          </w:p>
          <w:p w14:paraId="1A5E3C4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Заявка на участие в электронном аукционе         направляется участником электронного аукциона оператору электронной площадки в форме электронного документа с помощью программно-аппаратных средств оператора электронной площадки. </w:t>
            </w:r>
          </w:p>
          <w:p w14:paraId="2C3B70BF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В течение срока, определенного регламентом       электронной площадки, после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документа, направляемого заявителю, подавшему заявку на участие в электронном аукционе, ее получение с указанием присвоенного ей порядкового номера. </w:t>
            </w:r>
          </w:p>
          <w:p w14:paraId="7F611A03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Заявитель вправе подать только одну заявку на участие в электронном аукционе </w:t>
            </w:r>
          </w:p>
        </w:tc>
      </w:tr>
      <w:tr w:rsidR="000653D3" w:rsidRPr="00CD29B8" w14:paraId="1E1DA6ED" w14:textId="77777777" w:rsidTr="00BC4DE9">
        <w:tc>
          <w:tcPr>
            <w:tcW w:w="486" w:type="dxa"/>
          </w:tcPr>
          <w:p w14:paraId="06FDC5B0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lastRenderedPageBreak/>
              <w:t>17</w:t>
            </w:r>
          </w:p>
        </w:tc>
        <w:tc>
          <w:tcPr>
            <w:tcW w:w="2911" w:type="dxa"/>
          </w:tcPr>
          <w:p w14:paraId="5095A07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Порядок отзыва заявки</w:t>
            </w:r>
          </w:p>
        </w:tc>
        <w:tc>
          <w:tcPr>
            <w:tcW w:w="6381" w:type="dxa"/>
          </w:tcPr>
          <w:p w14:paraId="1738EF09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Заявитель, подавший заявку, вправе отозвать заявку не позднее даты окончания срока подачи заявок, направив об этом уведомление оператору электронной площадки.</w:t>
            </w:r>
          </w:p>
          <w:p w14:paraId="7E36F9E4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В течение 1 рабочего дня со дня поступления уведомления об отзыве заявки оператор электронной площадки прекращает блокирование операций по счету заявителя в отношении денежных средств в размере задатка</w:t>
            </w:r>
          </w:p>
        </w:tc>
      </w:tr>
      <w:tr w:rsidR="000653D3" w:rsidRPr="00CD29B8" w14:paraId="35ACB31B" w14:textId="77777777" w:rsidTr="00BC4DE9">
        <w:tc>
          <w:tcPr>
            <w:tcW w:w="486" w:type="dxa"/>
          </w:tcPr>
          <w:p w14:paraId="729998C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18</w:t>
            </w:r>
          </w:p>
        </w:tc>
        <w:tc>
          <w:tcPr>
            <w:tcW w:w="2911" w:type="dxa"/>
          </w:tcPr>
          <w:p w14:paraId="098608F8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Дата, время начала и окончания подачи заявок</w:t>
            </w:r>
          </w:p>
        </w:tc>
        <w:tc>
          <w:tcPr>
            <w:tcW w:w="6381" w:type="dxa"/>
          </w:tcPr>
          <w:p w14:paraId="7612D873" w14:textId="7E2FC125" w:rsidR="000653D3" w:rsidRPr="00942E62" w:rsidRDefault="000653D3" w:rsidP="008F6308">
            <w:pPr>
              <w:pStyle w:val="ConsPlusNormal"/>
              <w:ind w:right="-1"/>
              <w:jc w:val="both"/>
            </w:pPr>
            <w:r w:rsidRPr="00942E62">
              <w:t xml:space="preserve">С </w:t>
            </w:r>
            <w:r w:rsidR="004A17AC">
              <w:t>09</w:t>
            </w:r>
            <w:r w:rsidRPr="00942E62">
              <w:t xml:space="preserve"> час.</w:t>
            </w:r>
            <w:r w:rsidR="00D4376B" w:rsidRPr="00942E62">
              <w:t>00</w:t>
            </w:r>
            <w:r w:rsidRPr="00942E62">
              <w:t xml:space="preserve"> мин. по московскому времени «</w:t>
            </w:r>
            <w:r w:rsidR="00D63B8C">
              <w:t>25</w:t>
            </w:r>
            <w:r w:rsidRPr="00942E62">
              <w:t xml:space="preserve">» </w:t>
            </w:r>
            <w:r w:rsidR="00D63B8C">
              <w:t>сентября</w:t>
            </w:r>
            <w:r w:rsidR="00BC0E5C">
              <w:t xml:space="preserve"> </w:t>
            </w:r>
            <w:r w:rsidRPr="00942E62">
              <w:t>20</w:t>
            </w:r>
            <w:r w:rsidR="00D4376B" w:rsidRPr="00942E62">
              <w:t>2</w:t>
            </w:r>
            <w:r w:rsidR="00942E62" w:rsidRPr="00942E62">
              <w:t>5</w:t>
            </w:r>
            <w:r w:rsidRPr="00942E62">
              <w:t>г.</w:t>
            </w:r>
          </w:p>
          <w:p w14:paraId="4C06A31F" w14:textId="48B955BD" w:rsidR="000653D3" w:rsidRPr="00942E62" w:rsidRDefault="000653D3" w:rsidP="00D63B8C">
            <w:pPr>
              <w:pStyle w:val="ConsPlusNormal"/>
              <w:ind w:right="-1"/>
              <w:jc w:val="both"/>
            </w:pPr>
            <w:r w:rsidRPr="00942E62">
              <w:t xml:space="preserve">До </w:t>
            </w:r>
            <w:r w:rsidR="00BC0E5C">
              <w:t>09</w:t>
            </w:r>
            <w:r w:rsidRPr="00942E62">
              <w:t xml:space="preserve"> час. </w:t>
            </w:r>
            <w:r w:rsidR="00D4376B" w:rsidRPr="00942E62">
              <w:t>00</w:t>
            </w:r>
            <w:r w:rsidRPr="00942E62">
              <w:t xml:space="preserve"> мин. по московскому времени «</w:t>
            </w:r>
            <w:r w:rsidR="00D63B8C">
              <w:t>09</w:t>
            </w:r>
            <w:r w:rsidRPr="00942E62">
              <w:t xml:space="preserve">» </w:t>
            </w:r>
            <w:r w:rsidR="00D63B8C">
              <w:t>октября</w:t>
            </w:r>
            <w:r w:rsidRPr="00942E62">
              <w:t xml:space="preserve"> 20</w:t>
            </w:r>
            <w:r w:rsidR="00D4376B" w:rsidRPr="00942E62">
              <w:t>2</w:t>
            </w:r>
            <w:r w:rsidR="00942E62" w:rsidRPr="00942E62">
              <w:t>5</w:t>
            </w:r>
            <w:r w:rsidRPr="00942E62">
              <w:t>г.</w:t>
            </w:r>
          </w:p>
        </w:tc>
      </w:tr>
      <w:tr w:rsidR="000653D3" w:rsidRPr="00CD29B8" w14:paraId="26B7C92B" w14:textId="77777777" w:rsidTr="00BC4DE9">
        <w:tc>
          <w:tcPr>
            <w:tcW w:w="486" w:type="dxa"/>
          </w:tcPr>
          <w:p w14:paraId="3D5FDA4A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19</w:t>
            </w:r>
          </w:p>
        </w:tc>
        <w:tc>
          <w:tcPr>
            <w:tcW w:w="2911" w:type="dxa"/>
          </w:tcPr>
          <w:p w14:paraId="21462DAA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Дата окончания рассмотрения заявок</w:t>
            </w:r>
          </w:p>
        </w:tc>
        <w:tc>
          <w:tcPr>
            <w:tcW w:w="6381" w:type="dxa"/>
          </w:tcPr>
          <w:p w14:paraId="1C529200" w14:textId="48844E51" w:rsidR="000653D3" w:rsidRPr="00942E62" w:rsidRDefault="000653D3" w:rsidP="00D63B8C">
            <w:pPr>
              <w:pStyle w:val="ConsPlusNormal"/>
              <w:ind w:right="-1"/>
              <w:jc w:val="both"/>
            </w:pPr>
            <w:r w:rsidRPr="00942E62">
              <w:t>«</w:t>
            </w:r>
            <w:r w:rsidR="00D63B8C">
              <w:t>24</w:t>
            </w:r>
            <w:r w:rsidRPr="00942E62">
              <w:t xml:space="preserve">» </w:t>
            </w:r>
            <w:r w:rsidR="00D63B8C">
              <w:t>октября</w:t>
            </w:r>
            <w:r w:rsidRPr="00942E62">
              <w:t xml:space="preserve"> 20</w:t>
            </w:r>
            <w:r w:rsidR="00D4376B" w:rsidRPr="00942E62">
              <w:t>2</w:t>
            </w:r>
            <w:r w:rsidR="00942E62" w:rsidRPr="00942E62">
              <w:t>5</w:t>
            </w:r>
            <w:r w:rsidRPr="00942E62">
              <w:t>г.</w:t>
            </w:r>
            <w:r w:rsidR="00601BD1">
              <w:t xml:space="preserve"> 09:00</w:t>
            </w:r>
            <w:bookmarkStart w:id="7" w:name="_GoBack"/>
            <w:bookmarkEnd w:id="7"/>
          </w:p>
        </w:tc>
      </w:tr>
      <w:tr w:rsidR="000653D3" w:rsidRPr="00CD29B8" w14:paraId="741F263E" w14:textId="77777777" w:rsidTr="00BC4DE9">
        <w:tc>
          <w:tcPr>
            <w:tcW w:w="486" w:type="dxa"/>
          </w:tcPr>
          <w:p w14:paraId="73AD2ED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20</w:t>
            </w:r>
          </w:p>
        </w:tc>
        <w:tc>
          <w:tcPr>
            <w:tcW w:w="2911" w:type="dxa"/>
          </w:tcPr>
          <w:p w14:paraId="55E9EA9B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Дата и время проведения электронного аукциона</w:t>
            </w:r>
          </w:p>
        </w:tc>
        <w:tc>
          <w:tcPr>
            <w:tcW w:w="6381" w:type="dxa"/>
          </w:tcPr>
          <w:p w14:paraId="09DA1EB1" w14:textId="7A2D363D" w:rsidR="000653D3" w:rsidRPr="00942E62" w:rsidRDefault="000653D3" w:rsidP="008F6308">
            <w:pPr>
              <w:pStyle w:val="ConsPlusNormal"/>
              <w:ind w:right="-1"/>
              <w:jc w:val="both"/>
            </w:pPr>
            <w:r w:rsidRPr="00942E62">
              <w:t>«</w:t>
            </w:r>
            <w:r w:rsidR="00D63B8C">
              <w:t>24</w:t>
            </w:r>
            <w:r w:rsidRPr="00942E62">
              <w:t xml:space="preserve">» </w:t>
            </w:r>
            <w:r w:rsidR="00D63B8C">
              <w:t>октября</w:t>
            </w:r>
            <w:r w:rsidR="004A17AC">
              <w:t xml:space="preserve"> </w:t>
            </w:r>
            <w:r w:rsidRPr="00942E62">
              <w:t>20</w:t>
            </w:r>
            <w:r w:rsidR="00D4376B" w:rsidRPr="00942E62">
              <w:t>2</w:t>
            </w:r>
            <w:r w:rsidR="00942E62" w:rsidRPr="00942E62">
              <w:t>5</w:t>
            </w:r>
            <w:r w:rsidRPr="00942E62">
              <w:t>г.</w:t>
            </w:r>
          </w:p>
          <w:p w14:paraId="0FD832BD" w14:textId="549BD2F1" w:rsidR="000653D3" w:rsidRPr="00942E62" w:rsidRDefault="000653D3" w:rsidP="00D63B8C">
            <w:pPr>
              <w:pStyle w:val="ConsPlusNormal"/>
              <w:ind w:right="-1"/>
              <w:jc w:val="both"/>
            </w:pPr>
            <w:r w:rsidRPr="00942E62">
              <w:t>С</w:t>
            </w:r>
            <w:r w:rsidR="00D4376B" w:rsidRPr="00942E62">
              <w:t xml:space="preserve"> </w:t>
            </w:r>
            <w:r w:rsidR="004A17AC">
              <w:t>1</w:t>
            </w:r>
            <w:r w:rsidR="00D63B8C">
              <w:t>1</w:t>
            </w:r>
            <w:r w:rsidRPr="00942E62">
              <w:t xml:space="preserve"> час. </w:t>
            </w:r>
            <w:r w:rsidR="00D4376B" w:rsidRPr="00942E62">
              <w:t>00</w:t>
            </w:r>
            <w:r w:rsidRPr="00942E62">
              <w:t xml:space="preserve"> мин. по московскому времени</w:t>
            </w:r>
          </w:p>
        </w:tc>
      </w:tr>
      <w:tr w:rsidR="000653D3" w:rsidRPr="00CD29B8" w14:paraId="49A67758" w14:textId="77777777" w:rsidTr="00BC4DE9">
        <w:tc>
          <w:tcPr>
            <w:tcW w:w="486" w:type="dxa"/>
          </w:tcPr>
          <w:p w14:paraId="6A0B1175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21</w:t>
            </w:r>
          </w:p>
        </w:tc>
        <w:tc>
          <w:tcPr>
            <w:tcW w:w="2911" w:type="dxa"/>
          </w:tcPr>
          <w:p w14:paraId="45A995F0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Условия признания участника электронного аукциона победителем электронного аукциона</w:t>
            </w:r>
          </w:p>
        </w:tc>
        <w:tc>
          <w:tcPr>
            <w:tcW w:w="6381" w:type="dxa"/>
          </w:tcPr>
          <w:p w14:paraId="15E9E943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Победителем электронного аукциона признается его участник, заявка которого соответствует требованиям, установленным в Извещении, предложивший наиболее высокую цену договора (лота)</w:t>
            </w:r>
          </w:p>
        </w:tc>
      </w:tr>
      <w:tr w:rsidR="000653D3" w:rsidRPr="00CD29B8" w14:paraId="25B3956F" w14:textId="77777777" w:rsidTr="00BC4DE9">
        <w:tc>
          <w:tcPr>
            <w:tcW w:w="486" w:type="dxa"/>
          </w:tcPr>
          <w:p w14:paraId="123D5A2A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22</w:t>
            </w:r>
          </w:p>
        </w:tc>
        <w:tc>
          <w:tcPr>
            <w:tcW w:w="2911" w:type="dxa"/>
          </w:tcPr>
          <w:p w14:paraId="56B8C603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Условия признания победителя либо единственного участника электронного аукциона уклонившимся от заключения договора</w:t>
            </w:r>
          </w:p>
        </w:tc>
        <w:tc>
          <w:tcPr>
            <w:tcW w:w="6381" w:type="dxa"/>
          </w:tcPr>
          <w:p w14:paraId="0991493E" w14:textId="61DCA9C3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Победитель электронного аукциона либо единственный участник электронного аукциона признается уклонившимся от заключения договора в случае, если в срок, предусмотренным настоящим </w:t>
            </w:r>
            <w:r w:rsidR="005D49D7" w:rsidRPr="00CD29B8">
              <w:t>Извещение</w:t>
            </w:r>
            <w:r w:rsidRPr="00CD29B8">
              <w:t xml:space="preserve">м, он не подписал направленный ему организатором электронного аукциона. </w:t>
            </w:r>
          </w:p>
        </w:tc>
      </w:tr>
      <w:tr w:rsidR="000653D3" w:rsidRPr="00CD29B8" w14:paraId="5DBBDD00" w14:textId="77777777" w:rsidTr="00BC4DE9">
        <w:tc>
          <w:tcPr>
            <w:tcW w:w="486" w:type="dxa"/>
          </w:tcPr>
          <w:p w14:paraId="757888DB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23</w:t>
            </w:r>
          </w:p>
        </w:tc>
        <w:tc>
          <w:tcPr>
            <w:tcW w:w="2911" w:type="dxa"/>
          </w:tcPr>
          <w:p w14:paraId="2C2728FA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Срок и порядок заключения договора</w:t>
            </w:r>
          </w:p>
        </w:tc>
        <w:tc>
          <w:tcPr>
            <w:tcW w:w="6381" w:type="dxa"/>
          </w:tcPr>
          <w:p w14:paraId="755BDC8D" w14:textId="5925DCAA" w:rsidR="000653D3" w:rsidRPr="00CD29B8" w:rsidRDefault="000653D3" w:rsidP="009D62C1">
            <w:pPr>
              <w:pStyle w:val="ConsPlusNormal"/>
              <w:ind w:right="-1"/>
              <w:jc w:val="both"/>
            </w:pPr>
            <w:r w:rsidRPr="00CD29B8">
              <w:t xml:space="preserve">Заключение договора осуществляется </w:t>
            </w:r>
            <w:r w:rsidR="009D62C1" w:rsidRPr="00CD29B8">
              <w:t xml:space="preserve">в электронной форме на электронной площадке в соответствии с разделом 5 Информационной карты, договор подписывается ЭП уполномоченного представителя Организатора и победителя аукциона или иного лица, с которым заключается договор, </w:t>
            </w:r>
            <w:r w:rsidRPr="00CD29B8">
              <w:t xml:space="preserve">в порядке, предусмотренном законодательством Российской Федерации, Положением о проведении открытого аукциона в электронной форме на право размещения объекта бизнеса на территории парка Московской области, утвержденным </w:t>
            </w:r>
            <w:r w:rsidR="00CE0E47" w:rsidRPr="00CD29B8">
              <w:t>Постановлением Администрации Наро-Фоминского городского округа от 03.04.24г. №1033</w:t>
            </w:r>
            <w:r w:rsidRPr="00CD29B8">
              <w:t xml:space="preserve"> (далее – Положение).</w:t>
            </w:r>
          </w:p>
          <w:p w14:paraId="60291657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По результатам проведения электронного аукциона не допускается заключения договора ранее чем через 10 дней со дня проведения итогов электронного аукциона.</w:t>
            </w:r>
          </w:p>
          <w:p w14:paraId="234AF108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аукциона, в который включается цена договора (лота), предложенная победителем электронного аукциона, при заключении договора с победителем электронного аукциона либо начальная (минимальная) цена договора (лота) при заключении договора с единственным участником электронного аукциона.</w:t>
            </w:r>
          </w:p>
          <w:p w14:paraId="0D0D893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 xml:space="preserve">Победитель электронного аукциона или единственный участник электронного аукциона обязан подписать проект договора в течение 5 рабочих дней с даты направления ему организатором электронного аукциона проекта договора. </w:t>
            </w:r>
          </w:p>
          <w:p w14:paraId="5B54C2A3" w14:textId="4D63F259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lastRenderedPageBreak/>
              <w:t xml:space="preserve">Не позднее 2 рабочих дней, следующих за днем представления победителем электронного аукциона или единственным участником электронного аукциона подписанного проекта договора, но не ранее истечения </w:t>
            </w:r>
            <w:r w:rsidR="00B02CB9" w:rsidRPr="00CD29B8">
              <w:t>10 дней со дня подведения итогов электронного аукциона</w:t>
            </w:r>
            <w:r w:rsidRPr="00CD29B8">
              <w:t>, организатор электронного аукциона обязан подписать представленный договор</w:t>
            </w:r>
          </w:p>
        </w:tc>
      </w:tr>
      <w:tr w:rsidR="000653D3" w:rsidRPr="00CD29B8" w14:paraId="526359C3" w14:textId="77777777" w:rsidTr="00BC4DE9">
        <w:tc>
          <w:tcPr>
            <w:tcW w:w="486" w:type="dxa"/>
          </w:tcPr>
          <w:p w14:paraId="0B1A3786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lastRenderedPageBreak/>
              <w:t>24</w:t>
            </w:r>
          </w:p>
        </w:tc>
        <w:tc>
          <w:tcPr>
            <w:tcW w:w="2911" w:type="dxa"/>
          </w:tcPr>
          <w:p w14:paraId="07D0C016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Форма, сроки и порядок оплаты по договору</w:t>
            </w:r>
          </w:p>
        </w:tc>
        <w:tc>
          <w:tcPr>
            <w:tcW w:w="6381" w:type="dxa"/>
          </w:tcPr>
          <w:p w14:paraId="6E65CC81" w14:textId="77777777" w:rsidR="000653D3" w:rsidRPr="00CD29B8" w:rsidRDefault="000653D3" w:rsidP="008F6308">
            <w:pPr>
              <w:pStyle w:val="ConsPlusNormal"/>
              <w:ind w:right="-1"/>
              <w:jc w:val="both"/>
            </w:pPr>
            <w:r w:rsidRPr="00CD29B8">
              <w:t>Форма, сроки и порядок оплаты определены проектом договора</w:t>
            </w:r>
          </w:p>
        </w:tc>
      </w:tr>
      <w:tr w:rsidR="00D4376B" w:rsidRPr="00CD29B8" w14:paraId="598BCB05" w14:textId="77777777" w:rsidTr="00BC4DE9">
        <w:tc>
          <w:tcPr>
            <w:tcW w:w="486" w:type="dxa"/>
          </w:tcPr>
          <w:p w14:paraId="15D77F86" w14:textId="1E186EEA" w:rsidR="00D4376B" w:rsidRPr="00CD29B8" w:rsidRDefault="00D4376B" w:rsidP="000C470D">
            <w:pPr>
              <w:pStyle w:val="ConsPlusNormal"/>
              <w:ind w:right="-1"/>
              <w:jc w:val="both"/>
            </w:pPr>
            <w:r>
              <w:t>25</w:t>
            </w:r>
          </w:p>
        </w:tc>
        <w:tc>
          <w:tcPr>
            <w:tcW w:w="2911" w:type="dxa"/>
          </w:tcPr>
          <w:p w14:paraId="0743F7AC" w14:textId="54FDDEBB" w:rsidR="00D4376B" w:rsidRPr="00CD29B8" w:rsidRDefault="00D4376B" w:rsidP="000C470D">
            <w:pPr>
              <w:pStyle w:val="ConsPlusNormal"/>
              <w:ind w:right="-1"/>
              <w:jc w:val="both"/>
            </w:pPr>
            <w:r w:rsidRPr="00D4376B">
              <w:t>Срок действия договора</w:t>
            </w:r>
          </w:p>
        </w:tc>
        <w:tc>
          <w:tcPr>
            <w:tcW w:w="6381" w:type="dxa"/>
          </w:tcPr>
          <w:p w14:paraId="5581399B" w14:textId="05C2F44E" w:rsidR="00D4376B" w:rsidRPr="00CD29B8" w:rsidRDefault="00254D4E" w:rsidP="000C470D">
            <w:pPr>
              <w:pStyle w:val="a7"/>
              <w:jc w:val="both"/>
            </w:pPr>
            <w:r>
              <w:t>5 лет</w:t>
            </w:r>
          </w:p>
        </w:tc>
      </w:tr>
      <w:tr w:rsidR="00D4376B" w:rsidRPr="00CD29B8" w14:paraId="58CCE3B3" w14:textId="77777777" w:rsidTr="00BC4DE9">
        <w:tc>
          <w:tcPr>
            <w:tcW w:w="486" w:type="dxa"/>
          </w:tcPr>
          <w:p w14:paraId="73F731C6" w14:textId="52C74CBF" w:rsidR="00D4376B" w:rsidRPr="00CD29B8" w:rsidRDefault="00D4376B" w:rsidP="000C470D">
            <w:pPr>
              <w:pStyle w:val="ConsPlusNormal"/>
              <w:ind w:right="-1"/>
              <w:jc w:val="both"/>
            </w:pPr>
            <w:r>
              <w:t>26</w:t>
            </w:r>
          </w:p>
        </w:tc>
        <w:tc>
          <w:tcPr>
            <w:tcW w:w="2911" w:type="dxa"/>
          </w:tcPr>
          <w:p w14:paraId="6D3D72D6" w14:textId="6788ACE5" w:rsidR="00D4376B" w:rsidRPr="00CD29B8" w:rsidRDefault="00D4376B" w:rsidP="000C470D">
            <w:pPr>
              <w:pStyle w:val="ConsPlusNormal"/>
              <w:ind w:right="-1"/>
              <w:jc w:val="both"/>
            </w:pPr>
            <w:r w:rsidRPr="00D4376B">
              <w:t>Целевое назначение муниципального имущества, права на которое передаются по договору</w:t>
            </w:r>
          </w:p>
        </w:tc>
        <w:tc>
          <w:tcPr>
            <w:tcW w:w="6381" w:type="dxa"/>
          </w:tcPr>
          <w:p w14:paraId="696B69F6" w14:textId="17C8F122" w:rsidR="00D4376B" w:rsidRPr="00CD29B8" w:rsidRDefault="00D4376B" w:rsidP="000C470D">
            <w:pPr>
              <w:pStyle w:val="a7"/>
              <w:jc w:val="both"/>
            </w:pPr>
            <w:r w:rsidRPr="00D4376B">
              <w:t>Предоставление услуг культуры и отдыха населению.</w:t>
            </w:r>
          </w:p>
        </w:tc>
      </w:tr>
      <w:tr w:rsidR="00FB235C" w:rsidRPr="00CD29B8" w14:paraId="7764673D" w14:textId="77777777" w:rsidTr="00BC4DE9">
        <w:tc>
          <w:tcPr>
            <w:tcW w:w="486" w:type="dxa"/>
          </w:tcPr>
          <w:p w14:paraId="4DBA8406" w14:textId="795F44F6" w:rsidR="00FB235C" w:rsidRPr="00CD29B8" w:rsidRDefault="00FB235C" w:rsidP="00FB235C">
            <w:pPr>
              <w:pStyle w:val="ConsPlusNormal"/>
              <w:ind w:right="-1"/>
              <w:jc w:val="both"/>
            </w:pPr>
            <w:r w:rsidRPr="00CD29B8">
              <w:t>2</w:t>
            </w:r>
            <w:r w:rsidR="00D4376B">
              <w:t>7</w:t>
            </w:r>
          </w:p>
        </w:tc>
        <w:tc>
          <w:tcPr>
            <w:tcW w:w="2911" w:type="dxa"/>
          </w:tcPr>
          <w:p w14:paraId="0767B885" w14:textId="51315C13" w:rsidR="00FB235C" w:rsidRPr="00CD29B8" w:rsidRDefault="00FB235C" w:rsidP="00FB235C">
            <w:pPr>
              <w:pStyle w:val="ConsPlusNormal"/>
              <w:ind w:right="-1"/>
              <w:jc w:val="both"/>
            </w:pPr>
            <w:r w:rsidRPr="00CD29B8">
              <w:t>Дополнительные сведения</w:t>
            </w:r>
          </w:p>
        </w:tc>
        <w:tc>
          <w:tcPr>
            <w:tcW w:w="6381" w:type="dxa"/>
          </w:tcPr>
          <w:p w14:paraId="311E6DBB" w14:textId="6DA62602" w:rsidR="00FB235C" w:rsidRPr="00CD29B8" w:rsidRDefault="00FB235C" w:rsidP="00FB235C">
            <w:pPr>
              <w:pStyle w:val="ConsPlusNormal"/>
              <w:ind w:right="-1"/>
              <w:jc w:val="both"/>
            </w:pPr>
            <w:r w:rsidRPr="00CD29B8">
              <w:t>Условия аукциона, порядок и условия заключения договора с участником аукциона являются условиями публичной оферты в соответствии со статьей 437 Гражданского кодекса Российской Федерации, а подача заявки на участие в аукционе являются акцептом такой оферты.</w:t>
            </w:r>
          </w:p>
        </w:tc>
      </w:tr>
    </w:tbl>
    <w:p w14:paraId="48777311" w14:textId="77777777" w:rsidR="000653D3" w:rsidRPr="00CD29B8" w:rsidRDefault="000653D3" w:rsidP="000653D3">
      <w:pPr>
        <w:pStyle w:val="ConsPlusNormal"/>
        <w:ind w:right="-1" w:firstLine="709"/>
        <w:jc w:val="both"/>
        <w:rPr>
          <w:sz w:val="20"/>
          <w:szCs w:val="20"/>
        </w:rPr>
      </w:pPr>
    </w:p>
    <w:p w14:paraId="09B2F43B" w14:textId="77777777" w:rsidR="00060773" w:rsidRPr="00CD29B8" w:rsidRDefault="00060773" w:rsidP="000653D3">
      <w:pPr>
        <w:rPr>
          <w:rFonts w:ascii="Times New Roman" w:hAnsi="Times New Roman" w:cs="Times New Roman"/>
          <w:sz w:val="20"/>
          <w:szCs w:val="20"/>
          <w:lang w:eastAsia="ar-SA"/>
        </w:rPr>
        <w:sectPr w:rsidR="00060773" w:rsidRPr="00CD29B8" w:rsidSect="00344766">
          <w:pgSz w:w="11906" w:h="16838"/>
          <w:pgMar w:top="1440" w:right="566" w:bottom="1440" w:left="1133" w:header="0" w:footer="0" w:gutter="0"/>
          <w:cols w:space="720"/>
          <w:noEndnote/>
        </w:sectPr>
      </w:pPr>
    </w:p>
    <w:p w14:paraId="171A3924" w14:textId="39660D81" w:rsidR="000C470D" w:rsidRPr="00CD29B8" w:rsidRDefault="00E7299C" w:rsidP="00CD29B8">
      <w:pPr>
        <w:pStyle w:val="3"/>
        <w:jc w:val="center"/>
        <w:rPr>
          <w:rFonts w:ascii="Times New Roman" w:hAnsi="Times New Roman" w:cs="Times New Roman"/>
          <w:sz w:val="20"/>
          <w:szCs w:val="20"/>
        </w:rPr>
      </w:pPr>
      <w:bookmarkStart w:id="8" w:name="_Toc164435666"/>
      <w:r w:rsidRPr="00CD29B8">
        <w:rPr>
          <w:rFonts w:ascii="Times New Roman" w:hAnsi="Times New Roman" w:cs="Times New Roman"/>
          <w:sz w:val="20"/>
          <w:szCs w:val="20"/>
        </w:rPr>
        <w:lastRenderedPageBreak/>
        <w:t>2</w:t>
      </w:r>
      <w:r w:rsidR="000C470D" w:rsidRPr="00CD29B8">
        <w:rPr>
          <w:rFonts w:ascii="Times New Roman" w:hAnsi="Times New Roman" w:cs="Times New Roman"/>
          <w:sz w:val="20"/>
          <w:szCs w:val="20"/>
        </w:rPr>
        <w:t>. Сведения об объекте бизнеса</w:t>
      </w:r>
      <w:bookmarkEnd w:id="8"/>
    </w:p>
    <w:p w14:paraId="2A350CA0" w14:textId="06BF19D0" w:rsidR="000C470D" w:rsidRPr="00CD29B8" w:rsidRDefault="000C470D" w:rsidP="000C470D">
      <w:pPr>
        <w:pStyle w:val="ConsPlusNormal"/>
        <w:ind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Лот № 1</w:t>
      </w:r>
    </w:p>
    <w:tbl>
      <w:tblPr>
        <w:tblStyle w:val="ac"/>
        <w:tblW w:w="102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7374"/>
      </w:tblGrid>
      <w:tr w:rsidR="005F58C1" w:rsidRPr="00CD29B8" w14:paraId="018A14B9" w14:textId="77777777" w:rsidTr="00BC4DE9">
        <w:trPr>
          <w:trHeight w:val="548"/>
        </w:trPr>
        <w:tc>
          <w:tcPr>
            <w:tcW w:w="426" w:type="dxa"/>
          </w:tcPr>
          <w:p w14:paraId="16B31202" w14:textId="77777777" w:rsidR="005F58C1" w:rsidRPr="00CD29B8" w:rsidRDefault="005F58C1" w:rsidP="008F6308">
            <w:pPr>
              <w:pStyle w:val="ConsPlusNormal"/>
              <w:jc w:val="both"/>
            </w:pPr>
            <w:r w:rsidRPr="00CD29B8">
              <w:t>№ п/п</w:t>
            </w:r>
          </w:p>
        </w:tc>
        <w:tc>
          <w:tcPr>
            <w:tcW w:w="2410" w:type="dxa"/>
          </w:tcPr>
          <w:p w14:paraId="6EC6973D" w14:textId="77777777" w:rsidR="005F58C1" w:rsidRPr="00CD29B8" w:rsidRDefault="005F58C1" w:rsidP="008F6308">
            <w:pPr>
              <w:pStyle w:val="ConsPlusNormal"/>
              <w:jc w:val="both"/>
            </w:pPr>
            <w:r w:rsidRPr="00CD29B8">
              <w:t>Адресные ориентиры объекта бизнеса</w:t>
            </w:r>
          </w:p>
        </w:tc>
        <w:tc>
          <w:tcPr>
            <w:tcW w:w="7374" w:type="dxa"/>
          </w:tcPr>
          <w:p w14:paraId="53A4E80F" w14:textId="3B9F35E0" w:rsidR="005F58C1" w:rsidRPr="00CD29B8" w:rsidRDefault="005F58C1" w:rsidP="00BC4E55">
            <w:pPr>
              <w:pStyle w:val="ConsPlusNormal"/>
              <w:jc w:val="both"/>
            </w:pPr>
            <w:r w:rsidRPr="00CD29B8">
              <w:t>143345, Московская обл., Наро-Фоминский г.о., п. Селятино (восточная часть), парк «Мечта»</w:t>
            </w:r>
          </w:p>
        </w:tc>
      </w:tr>
      <w:tr w:rsidR="005F58C1" w:rsidRPr="00CD29B8" w14:paraId="2D858D81" w14:textId="77777777" w:rsidTr="00BC4DE9">
        <w:trPr>
          <w:trHeight w:val="66"/>
        </w:trPr>
        <w:tc>
          <w:tcPr>
            <w:tcW w:w="426" w:type="dxa"/>
          </w:tcPr>
          <w:p w14:paraId="2949A239" w14:textId="77777777" w:rsidR="005F58C1" w:rsidRPr="00CD29B8" w:rsidRDefault="005F58C1" w:rsidP="008F6308">
            <w:pPr>
              <w:pStyle w:val="ConsPlusNormal"/>
              <w:jc w:val="both"/>
            </w:pPr>
            <w:r w:rsidRPr="00CD29B8">
              <w:t>1</w:t>
            </w:r>
          </w:p>
        </w:tc>
        <w:tc>
          <w:tcPr>
            <w:tcW w:w="2410" w:type="dxa"/>
          </w:tcPr>
          <w:p w14:paraId="08E13436" w14:textId="7B0265B0" w:rsidR="005F58C1" w:rsidRPr="00CD29B8" w:rsidRDefault="005F58C1" w:rsidP="008F6308">
            <w:pPr>
              <w:pStyle w:val="ConsPlusNormal"/>
              <w:jc w:val="both"/>
            </w:pPr>
            <w:r w:rsidRPr="00CD29B8">
              <w:t>Номер Объекта бизнеса в соответствии со схемой размещения объектов бизнеса</w:t>
            </w:r>
          </w:p>
        </w:tc>
        <w:tc>
          <w:tcPr>
            <w:tcW w:w="7374" w:type="dxa"/>
          </w:tcPr>
          <w:p w14:paraId="429CAFE1" w14:textId="67815FC4" w:rsidR="005F58C1" w:rsidRPr="00EE0F4F" w:rsidRDefault="00AF05DA" w:rsidP="003A6080">
            <w:pPr>
              <w:pStyle w:val="ConsPlusNormal"/>
              <w:jc w:val="both"/>
              <w:rPr>
                <w:highlight w:val="yellow"/>
              </w:rPr>
            </w:pPr>
            <w:r>
              <w:t>20</w:t>
            </w:r>
          </w:p>
        </w:tc>
      </w:tr>
      <w:tr w:rsidR="005F58C1" w:rsidRPr="00CD29B8" w14:paraId="2E9FF0AB" w14:textId="77777777" w:rsidTr="00BC4DE9">
        <w:trPr>
          <w:trHeight w:val="66"/>
        </w:trPr>
        <w:tc>
          <w:tcPr>
            <w:tcW w:w="426" w:type="dxa"/>
          </w:tcPr>
          <w:p w14:paraId="61D0A00B" w14:textId="6548F139" w:rsidR="005F58C1" w:rsidRPr="00CD29B8" w:rsidRDefault="005F58C1" w:rsidP="005F58C1">
            <w:pPr>
              <w:pStyle w:val="ConsPlusNormal"/>
              <w:jc w:val="both"/>
            </w:pPr>
            <w:r w:rsidRPr="00CD29B8">
              <w:t>2</w:t>
            </w:r>
          </w:p>
        </w:tc>
        <w:tc>
          <w:tcPr>
            <w:tcW w:w="2410" w:type="dxa"/>
          </w:tcPr>
          <w:p w14:paraId="1B989DD1" w14:textId="353CB2A3" w:rsidR="005F58C1" w:rsidRPr="00CD29B8" w:rsidRDefault="005F58C1" w:rsidP="005F58C1">
            <w:pPr>
              <w:pStyle w:val="ConsPlusNormal"/>
              <w:jc w:val="both"/>
            </w:pPr>
            <w:r w:rsidRPr="00CD29B8">
              <w:t>Тип объекта бизнеса</w:t>
            </w:r>
          </w:p>
        </w:tc>
        <w:tc>
          <w:tcPr>
            <w:tcW w:w="7374" w:type="dxa"/>
          </w:tcPr>
          <w:p w14:paraId="48EB09E8" w14:textId="20C09C22" w:rsidR="00443805" w:rsidRPr="00EE0F4F" w:rsidRDefault="00FF51A7" w:rsidP="003A6080">
            <w:pPr>
              <w:pStyle w:val="ConsPlusNormal"/>
              <w:jc w:val="both"/>
              <w:rPr>
                <w:highlight w:val="yellow"/>
              </w:rPr>
            </w:pPr>
            <w:r>
              <w:t>Киоск большой</w:t>
            </w:r>
            <w:r w:rsidR="006A228B">
              <w:t xml:space="preserve"> </w:t>
            </w:r>
          </w:p>
        </w:tc>
      </w:tr>
      <w:tr w:rsidR="005F58C1" w:rsidRPr="00CD29B8" w14:paraId="748ED5D4" w14:textId="77777777" w:rsidTr="00BC4DE9">
        <w:trPr>
          <w:trHeight w:val="66"/>
        </w:trPr>
        <w:tc>
          <w:tcPr>
            <w:tcW w:w="426" w:type="dxa"/>
          </w:tcPr>
          <w:p w14:paraId="37505481" w14:textId="3A5B01E2" w:rsidR="005F58C1" w:rsidRPr="00CD29B8" w:rsidRDefault="005F58C1" w:rsidP="005F58C1">
            <w:pPr>
              <w:pStyle w:val="ConsPlusNormal"/>
              <w:jc w:val="both"/>
            </w:pPr>
            <w:r w:rsidRPr="00CD29B8">
              <w:t>3</w:t>
            </w:r>
          </w:p>
        </w:tc>
        <w:tc>
          <w:tcPr>
            <w:tcW w:w="2410" w:type="dxa"/>
          </w:tcPr>
          <w:p w14:paraId="1FC6B8A0" w14:textId="5E54C8B9" w:rsidR="005F58C1" w:rsidRPr="00CD29B8" w:rsidRDefault="005F58C1" w:rsidP="005F58C1">
            <w:pPr>
              <w:pStyle w:val="ConsPlusNormal"/>
              <w:jc w:val="both"/>
            </w:pPr>
            <w:r w:rsidRPr="00CD29B8">
              <w:t>Специализация Объекта бизнеса (функциональное назначение)</w:t>
            </w:r>
          </w:p>
        </w:tc>
        <w:tc>
          <w:tcPr>
            <w:tcW w:w="7374" w:type="dxa"/>
          </w:tcPr>
          <w:p w14:paraId="25A58AD9" w14:textId="183294C1" w:rsidR="005F58C1" w:rsidRPr="00EE0F4F" w:rsidRDefault="00FF51A7" w:rsidP="003A6080">
            <w:pPr>
              <w:pStyle w:val="ConsPlusNormal"/>
              <w:jc w:val="both"/>
              <w:rPr>
                <w:highlight w:val="yellow"/>
              </w:rPr>
            </w:pPr>
            <w:r>
              <w:t xml:space="preserve">Пункт быстрого питания </w:t>
            </w:r>
          </w:p>
        </w:tc>
      </w:tr>
      <w:tr w:rsidR="005F58C1" w:rsidRPr="00CD29B8" w14:paraId="7083736E" w14:textId="77777777" w:rsidTr="00BC4DE9">
        <w:trPr>
          <w:trHeight w:val="66"/>
        </w:trPr>
        <w:tc>
          <w:tcPr>
            <w:tcW w:w="426" w:type="dxa"/>
          </w:tcPr>
          <w:p w14:paraId="4D057160" w14:textId="5063FD56" w:rsidR="005F58C1" w:rsidRPr="00CD29B8" w:rsidRDefault="005F58C1" w:rsidP="005F58C1">
            <w:pPr>
              <w:pStyle w:val="ConsPlusNormal"/>
              <w:jc w:val="both"/>
            </w:pPr>
            <w:r w:rsidRPr="00CD29B8">
              <w:t>4</w:t>
            </w:r>
          </w:p>
        </w:tc>
        <w:tc>
          <w:tcPr>
            <w:tcW w:w="2410" w:type="dxa"/>
          </w:tcPr>
          <w:p w14:paraId="64DB3EFF" w14:textId="4ADEF31F" w:rsidR="005F58C1" w:rsidRPr="00CD29B8" w:rsidRDefault="005F58C1" w:rsidP="005F58C1">
            <w:pPr>
              <w:pStyle w:val="ConsPlusNormal"/>
              <w:jc w:val="both"/>
            </w:pPr>
            <w:r w:rsidRPr="00CD29B8">
              <w:t>Общая площадь Объекта бизнеса, кв. м</w:t>
            </w:r>
          </w:p>
        </w:tc>
        <w:tc>
          <w:tcPr>
            <w:tcW w:w="7374" w:type="dxa"/>
          </w:tcPr>
          <w:p w14:paraId="4A0CB5A5" w14:textId="3225D31A" w:rsidR="005F58C1" w:rsidRPr="00CD29B8" w:rsidRDefault="00254D4E" w:rsidP="003A6080">
            <w:pPr>
              <w:pStyle w:val="ConsPlusNormal"/>
              <w:jc w:val="both"/>
            </w:pPr>
            <w:r>
              <w:t>3</w:t>
            </w:r>
            <w:r w:rsidR="00FF51A7">
              <w:t>0 кв.м.</w:t>
            </w:r>
            <w:r>
              <w:t xml:space="preserve"> </w:t>
            </w:r>
          </w:p>
        </w:tc>
      </w:tr>
      <w:tr w:rsidR="005F58C1" w:rsidRPr="00CD29B8" w14:paraId="20DB81D5" w14:textId="77777777" w:rsidTr="00BC4DE9">
        <w:trPr>
          <w:trHeight w:val="66"/>
        </w:trPr>
        <w:tc>
          <w:tcPr>
            <w:tcW w:w="426" w:type="dxa"/>
          </w:tcPr>
          <w:p w14:paraId="3472F847" w14:textId="26FABBF6" w:rsidR="005F58C1" w:rsidRPr="00CD29B8" w:rsidRDefault="005F58C1" w:rsidP="005F58C1">
            <w:pPr>
              <w:pStyle w:val="ConsPlusNormal"/>
              <w:jc w:val="both"/>
            </w:pPr>
            <w:r w:rsidRPr="00CD29B8">
              <w:t>5</w:t>
            </w:r>
          </w:p>
        </w:tc>
        <w:tc>
          <w:tcPr>
            <w:tcW w:w="2410" w:type="dxa"/>
          </w:tcPr>
          <w:p w14:paraId="39AB9D93" w14:textId="60526C15" w:rsidR="005F58C1" w:rsidRPr="00CD29B8" w:rsidRDefault="005F58C1" w:rsidP="005F58C1">
            <w:pPr>
              <w:pStyle w:val="ConsPlusNormal"/>
              <w:jc w:val="both"/>
            </w:pPr>
            <w:r w:rsidRPr="00CD29B8">
              <w:t>Общая площадь места Объекта бизнеса, кв.м</w:t>
            </w:r>
          </w:p>
        </w:tc>
        <w:tc>
          <w:tcPr>
            <w:tcW w:w="7374" w:type="dxa"/>
          </w:tcPr>
          <w:p w14:paraId="07C8EBD2" w14:textId="62E5B0E8" w:rsidR="005F58C1" w:rsidRPr="00CD29B8" w:rsidRDefault="003A6080" w:rsidP="005F58C1">
            <w:pPr>
              <w:pStyle w:val="ConsPlusNormal"/>
              <w:jc w:val="both"/>
            </w:pPr>
            <w:r>
              <w:t>30 кв.м.</w:t>
            </w:r>
          </w:p>
        </w:tc>
      </w:tr>
      <w:tr w:rsidR="005F58C1" w:rsidRPr="00CD29B8" w14:paraId="25A8FE30" w14:textId="77777777" w:rsidTr="00443805">
        <w:trPr>
          <w:trHeight w:val="432"/>
        </w:trPr>
        <w:tc>
          <w:tcPr>
            <w:tcW w:w="426" w:type="dxa"/>
          </w:tcPr>
          <w:p w14:paraId="468D1703" w14:textId="7C099F89" w:rsidR="005F58C1" w:rsidRPr="00CD29B8" w:rsidRDefault="005F58C1" w:rsidP="005F58C1">
            <w:pPr>
              <w:pStyle w:val="ConsPlusNormal"/>
              <w:jc w:val="both"/>
            </w:pPr>
            <w:r w:rsidRPr="00CD29B8">
              <w:t>6</w:t>
            </w:r>
          </w:p>
        </w:tc>
        <w:tc>
          <w:tcPr>
            <w:tcW w:w="2410" w:type="dxa"/>
          </w:tcPr>
          <w:p w14:paraId="5E918C05" w14:textId="77777777" w:rsidR="005F58C1" w:rsidRPr="00CD29B8" w:rsidRDefault="005F58C1" w:rsidP="005F58C1">
            <w:pPr>
              <w:pStyle w:val="ConsPlusNormal"/>
              <w:jc w:val="both"/>
            </w:pPr>
            <w:r w:rsidRPr="00CD29B8">
              <w:t>Описание внешнего вида объекта бизнеса</w:t>
            </w:r>
          </w:p>
          <w:p w14:paraId="2DB8B14C" w14:textId="77777777" w:rsidR="005F58C1" w:rsidRPr="00CD29B8" w:rsidRDefault="005F58C1" w:rsidP="005F58C1">
            <w:pPr>
              <w:pStyle w:val="ConsPlusNormal"/>
              <w:jc w:val="both"/>
            </w:pPr>
          </w:p>
        </w:tc>
        <w:tc>
          <w:tcPr>
            <w:tcW w:w="7374" w:type="dxa"/>
          </w:tcPr>
          <w:p w14:paraId="026F3963" w14:textId="77777777" w:rsidR="005F58C1" w:rsidRDefault="006C4CB6" w:rsidP="005F58C1">
            <w:pPr>
              <w:pStyle w:val="a7"/>
              <w:jc w:val="both"/>
            </w:pPr>
            <w:r>
              <w:t>Приведены ниже.</w:t>
            </w:r>
            <w:r w:rsidR="005F58C1" w:rsidRPr="00CD29B8">
              <w:t xml:space="preserve"> </w:t>
            </w:r>
          </w:p>
          <w:p w14:paraId="21768DF9" w14:textId="0DF5729E" w:rsidR="00BC4E55" w:rsidRPr="00CD29B8" w:rsidRDefault="00BC4E55" w:rsidP="00443805">
            <w:pPr>
              <w:pStyle w:val="a7"/>
              <w:tabs>
                <w:tab w:val="left" w:pos="1039"/>
              </w:tabs>
              <w:jc w:val="both"/>
            </w:pPr>
          </w:p>
        </w:tc>
      </w:tr>
      <w:tr w:rsidR="005F58C1" w:rsidRPr="00CD29B8" w14:paraId="66B8744E" w14:textId="77777777" w:rsidTr="00BC4DE9">
        <w:trPr>
          <w:trHeight w:val="66"/>
        </w:trPr>
        <w:tc>
          <w:tcPr>
            <w:tcW w:w="426" w:type="dxa"/>
          </w:tcPr>
          <w:p w14:paraId="05B772D8" w14:textId="183A3C70" w:rsidR="005F58C1" w:rsidRPr="00CD29B8" w:rsidRDefault="005F58C1" w:rsidP="005F58C1">
            <w:pPr>
              <w:pStyle w:val="ConsPlusNormal"/>
              <w:jc w:val="both"/>
            </w:pPr>
            <w:r w:rsidRPr="00CD29B8">
              <w:t>7</w:t>
            </w:r>
          </w:p>
        </w:tc>
        <w:tc>
          <w:tcPr>
            <w:tcW w:w="2410" w:type="dxa"/>
          </w:tcPr>
          <w:p w14:paraId="69BD7726" w14:textId="74142E70" w:rsidR="005F58C1" w:rsidRPr="00CD29B8" w:rsidRDefault="005F58C1" w:rsidP="005F58C1">
            <w:pPr>
              <w:pStyle w:val="ConsPlusNormal"/>
              <w:jc w:val="both"/>
            </w:pPr>
            <w:r w:rsidRPr="00CD29B8">
              <w:t>Технические характеристики Объекта бизнеса</w:t>
            </w:r>
          </w:p>
        </w:tc>
        <w:tc>
          <w:tcPr>
            <w:tcW w:w="7374" w:type="dxa"/>
          </w:tcPr>
          <w:p w14:paraId="2490E3DC" w14:textId="0822D757" w:rsidR="005F58C1" w:rsidRPr="00CD29B8" w:rsidRDefault="006C4CB6" w:rsidP="005F58C1">
            <w:pPr>
              <w:pStyle w:val="ConsPlusNormal"/>
              <w:jc w:val="both"/>
            </w:pPr>
            <w:r w:rsidRPr="006C4CB6">
              <w:t>Приведены ниже.</w:t>
            </w:r>
          </w:p>
        </w:tc>
      </w:tr>
      <w:tr w:rsidR="005F58C1" w:rsidRPr="00CD29B8" w14:paraId="00BA0666" w14:textId="77777777" w:rsidTr="00BC4DE9">
        <w:trPr>
          <w:trHeight w:val="66"/>
        </w:trPr>
        <w:tc>
          <w:tcPr>
            <w:tcW w:w="426" w:type="dxa"/>
          </w:tcPr>
          <w:p w14:paraId="79F6EBFD" w14:textId="0D2D5D4C" w:rsidR="005F58C1" w:rsidRPr="0044404E" w:rsidRDefault="005F58C1" w:rsidP="005F58C1">
            <w:pPr>
              <w:pStyle w:val="ConsPlusNormal"/>
              <w:jc w:val="both"/>
            </w:pPr>
            <w:r w:rsidRPr="0044404E">
              <w:t>8</w:t>
            </w:r>
          </w:p>
        </w:tc>
        <w:tc>
          <w:tcPr>
            <w:tcW w:w="2410" w:type="dxa"/>
          </w:tcPr>
          <w:p w14:paraId="10C83C9A" w14:textId="68A01847" w:rsidR="005F58C1" w:rsidRPr="0044404E" w:rsidRDefault="005F58C1" w:rsidP="005F58C1">
            <w:pPr>
              <w:pStyle w:val="ConsPlusNormal"/>
              <w:jc w:val="both"/>
            </w:pPr>
            <w:r w:rsidRPr="0044404E">
              <w:t>Требования к благоустройству места Объекта бизнеса</w:t>
            </w:r>
          </w:p>
        </w:tc>
        <w:tc>
          <w:tcPr>
            <w:tcW w:w="7374" w:type="dxa"/>
          </w:tcPr>
          <w:p w14:paraId="062DC956" w14:textId="2D6E63DA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 xml:space="preserve">Место установки и эксплуатации Объекта бизнеса – площадь с твердым </w:t>
            </w:r>
            <w:r>
              <w:rPr>
                <w:color w:val="2C2D2E"/>
              </w:rPr>
              <w:t>покрытием из тротуарной плитки.</w:t>
            </w:r>
          </w:p>
          <w:p w14:paraId="2591ADDA" w14:textId="7EF97F41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 xml:space="preserve">Территория должна использоваться исключительно для целей, указанных в договоре </w:t>
            </w:r>
            <w:r w:rsidRPr="008D0211">
              <w:t xml:space="preserve">на </w:t>
            </w:r>
            <w:r>
              <w:t xml:space="preserve">право </w:t>
            </w:r>
            <w:r w:rsidRPr="008D0211">
              <w:t xml:space="preserve">размещение </w:t>
            </w:r>
            <w:r>
              <w:t xml:space="preserve">объектов </w:t>
            </w:r>
            <w:r w:rsidRPr="00BC4E55">
              <w:t>бизнеса</w:t>
            </w:r>
            <w:r>
              <w:t>.</w:t>
            </w:r>
          </w:p>
          <w:p w14:paraId="60C75438" w14:textId="4493D161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>Любые изменения конструкции или благоустройства территории допускаются только с письменного согласия собственника.</w:t>
            </w:r>
          </w:p>
          <w:p w14:paraId="59F6C1E2" w14:textId="6F33085D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 xml:space="preserve">Арендатор обязуется поддерживать территорию в надлежащем состоянии, </w:t>
            </w: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>обеспечивая чистоту и порядок, включая своевременную уборку мусора.</w:t>
            </w:r>
          </w:p>
          <w:p w14:paraId="6A78D743" w14:textId="13D4C7CE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>Все мероприятия по уборке проводятся силами и средствами арендатора.</w:t>
            </w:r>
          </w:p>
          <w:p w14:paraId="38E70F37" w14:textId="6501F297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>Запрещается повреждение, загрязнение или разрушение элементов благоустройства территории, в частности поверхности брусчатки.</w:t>
            </w:r>
          </w:p>
          <w:p w14:paraId="133F7DB6" w14:textId="16C47302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>Собственник вправе контролировать соблюдение условий договора путем регулярных проверок состояния территории.</w:t>
            </w:r>
          </w:p>
          <w:p w14:paraId="05C66299" w14:textId="097CD9A3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>Во избежание повреждения покрытий брусчатки запрещается размещение тяжелых конструкций без согласования дополнительного укрепления основания.</w:t>
            </w:r>
          </w:p>
          <w:p w14:paraId="26C132E4" w14:textId="15B607C0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>Используемое оборудование аттракциона должно отвечать стандартам безопасности.</w:t>
            </w:r>
          </w:p>
          <w:p w14:paraId="5CCA2E37" w14:textId="035419CF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>Электрооборудование должно регулярно проверяться квалифицированными специалистами на предмет исправности и соответствия техническим регламентам.</w:t>
            </w:r>
          </w:p>
          <w:p w14:paraId="535BE891" w14:textId="4C6ED17F" w:rsidR="00C33AFB" w:rsidRPr="00C33AFB" w:rsidRDefault="00C33AFB" w:rsidP="00C33AFB">
            <w:pPr>
              <w:shd w:val="clear" w:color="auto" w:fill="FFFFFF"/>
              <w:jc w:val="both"/>
              <w:rPr>
                <w:color w:val="2C2D2E"/>
              </w:rPr>
            </w:pPr>
            <w:r>
              <w:rPr>
                <w:color w:val="2C2D2E"/>
              </w:rPr>
              <w:t xml:space="preserve">- </w:t>
            </w:r>
            <w:r w:rsidRPr="00C33AFB">
              <w:rPr>
                <w:color w:val="2C2D2E"/>
              </w:rPr>
              <w:t xml:space="preserve">Соблюдение требований законодательства Московской области о благоустройстве при размещении объекта </w:t>
            </w:r>
            <w:r>
              <w:rPr>
                <w:color w:val="2C2D2E"/>
              </w:rPr>
              <w:t>–</w:t>
            </w:r>
            <w:r w:rsidRPr="00C33AFB">
              <w:rPr>
                <w:color w:val="2C2D2E"/>
              </w:rPr>
              <w:t xml:space="preserve"> обязательно</w:t>
            </w:r>
            <w:r>
              <w:rPr>
                <w:color w:val="2C2D2E"/>
              </w:rPr>
              <w:t>!</w:t>
            </w:r>
          </w:p>
          <w:p w14:paraId="6CC9A4CD" w14:textId="03845140" w:rsidR="00D4376B" w:rsidRPr="00C33AFB" w:rsidRDefault="00D4376B" w:rsidP="00C33AFB">
            <w:pPr>
              <w:pStyle w:val="ad"/>
              <w:spacing w:after="200" w:line="276" w:lineRule="auto"/>
              <w:rPr>
                <w:highlight w:val="yellow"/>
                <w:lang w:eastAsia="en-US" w:bidi="ru-RU"/>
              </w:rPr>
            </w:pPr>
          </w:p>
        </w:tc>
      </w:tr>
      <w:tr w:rsidR="005F58C1" w:rsidRPr="00CD29B8" w14:paraId="77948513" w14:textId="77777777" w:rsidTr="00BC4DE9">
        <w:trPr>
          <w:trHeight w:val="66"/>
        </w:trPr>
        <w:tc>
          <w:tcPr>
            <w:tcW w:w="426" w:type="dxa"/>
          </w:tcPr>
          <w:p w14:paraId="77382428" w14:textId="2060E076" w:rsidR="005F58C1" w:rsidRPr="00CD29B8" w:rsidRDefault="005F58C1" w:rsidP="005F58C1">
            <w:pPr>
              <w:pStyle w:val="ConsPlusNormal"/>
              <w:jc w:val="both"/>
            </w:pPr>
            <w:r w:rsidRPr="00CD29B8">
              <w:t>9</w:t>
            </w:r>
          </w:p>
        </w:tc>
        <w:tc>
          <w:tcPr>
            <w:tcW w:w="2410" w:type="dxa"/>
          </w:tcPr>
          <w:p w14:paraId="3FCFFBF5" w14:textId="67932383" w:rsidR="005F58C1" w:rsidRPr="00CD29B8" w:rsidRDefault="005F58C1" w:rsidP="005F58C1">
            <w:pPr>
              <w:pStyle w:val="ConsPlusNormal"/>
              <w:jc w:val="both"/>
            </w:pPr>
            <w:r w:rsidRPr="00CD29B8">
              <w:t>Срок действия договора</w:t>
            </w:r>
          </w:p>
        </w:tc>
        <w:tc>
          <w:tcPr>
            <w:tcW w:w="7374" w:type="dxa"/>
          </w:tcPr>
          <w:p w14:paraId="2901AF5C" w14:textId="1B3B5048" w:rsidR="005F58C1" w:rsidRPr="00CD29B8" w:rsidRDefault="00FF51A7" w:rsidP="003A54DB">
            <w:pPr>
              <w:pStyle w:val="ConsPlusNormal"/>
              <w:jc w:val="both"/>
            </w:pPr>
            <w:r>
              <w:t>5 лет</w:t>
            </w:r>
          </w:p>
        </w:tc>
      </w:tr>
      <w:tr w:rsidR="005F58C1" w:rsidRPr="00CD29B8" w14:paraId="007A4A3B" w14:textId="77777777" w:rsidTr="00BC4DE9">
        <w:trPr>
          <w:trHeight w:val="66"/>
        </w:trPr>
        <w:tc>
          <w:tcPr>
            <w:tcW w:w="426" w:type="dxa"/>
          </w:tcPr>
          <w:p w14:paraId="6BD9E28B" w14:textId="02326D2C" w:rsidR="005F58C1" w:rsidRPr="00CD29B8" w:rsidRDefault="005F58C1" w:rsidP="005F58C1">
            <w:pPr>
              <w:pStyle w:val="ConsPlusNormal"/>
              <w:jc w:val="both"/>
            </w:pPr>
          </w:p>
        </w:tc>
        <w:tc>
          <w:tcPr>
            <w:tcW w:w="2410" w:type="dxa"/>
          </w:tcPr>
          <w:p w14:paraId="20D4CC62" w14:textId="4ABAFAC0" w:rsidR="005F58C1" w:rsidRPr="00CD29B8" w:rsidRDefault="005F58C1" w:rsidP="005F58C1">
            <w:pPr>
              <w:pStyle w:val="ConsPlusNormal"/>
              <w:jc w:val="both"/>
            </w:pPr>
          </w:p>
        </w:tc>
        <w:tc>
          <w:tcPr>
            <w:tcW w:w="7374" w:type="dxa"/>
          </w:tcPr>
          <w:p w14:paraId="1EB19602" w14:textId="4A08B2AA" w:rsidR="005F58C1" w:rsidRPr="00CD29B8" w:rsidRDefault="005F58C1" w:rsidP="000A3F9C">
            <w:pPr>
              <w:pStyle w:val="ConsPlusNormal"/>
              <w:jc w:val="both"/>
            </w:pPr>
          </w:p>
        </w:tc>
      </w:tr>
    </w:tbl>
    <w:p w14:paraId="77924A2D" w14:textId="0D22D6FF" w:rsidR="000C470D" w:rsidRPr="00CD29B8" w:rsidRDefault="000C470D" w:rsidP="000C470D">
      <w:pPr>
        <w:pStyle w:val="ConsPlusNormal"/>
        <w:ind w:firstLine="540"/>
        <w:jc w:val="both"/>
        <w:rPr>
          <w:sz w:val="20"/>
          <w:szCs w:val="20"/>
        </w:rPr>
      </w:pPr>
    </w:p>
    <w:p w14:paraId="3F69F5FC" w14:textId="77777777" w:rsidR="00060773" w:rsidRPr="00CD29B8" w:rsidRDefault="00060773" w:rsidP="000C470D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04B99696" w14:textId="0D7A0BF6" w:rsidR="005F58C1" w:rsidRDefault="005F58C1" w:rsidP="000C470D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1534329C" w14:textId="77777777" w:rsidR="00FF51A7" w:rsidRDefault="00FF51A7" w:rsidP="000C470D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0E8636BC" w14:textId="77777777" w:rsidR="00FF51A7" w:rsidRDefault="00FF51A7" w:rsidP="000C470D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4DEE7647" w14:textId="77777777" w:rsidR="00FF51A7" w:rsidRDefault="00FF51A7" w:rsidP="000C470D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26B87C12" w14:textId="77777777" w:rsidR="00FF51A7" w:rsidRDefault="00FF51A7" w:rsidP="00FF51A7">
      <w:pPr>
        <w:pStyle w:val="1"/>
        <w:jc w:val="both"/>
        <w:rPr>
          <w:rFonts w:ascii="Times New Roman" w:hAnsi="Times New Roman" w:cs="Times New Roman"/>
          <w:sz w:val="20"/>
          <w:szCs w:val="20"/>
        </w:rPr>
      </w:pPr>
      <w:bookmarkStart w:id="9" w:name="_Toc164435667"/>
    </w:p>
    <w:bookmarkEnd w:id="9"/>
    <w:p w14:paraId="45045143" w14:textId="51AE596C" w:rsidR="007516D3" w:rsidRPr="00CD29B8" w:rsidRDefault="007516D3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28A95529" w14:textId="0334BFF8" w:rsidR="007516D3" w:rsidRPr="00CD29B8" w:rsidRDefault="007516D3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19B537CE" w14:textId="582AA1D8" w:rsidR="007516D3" w:rsidRPr="00CD29B8" w:rsidRDefault="007516D3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768FBB4D" w14:textId="03115F07" w:rsidR="007516D3" w:rsidRPr="00CD29B8" w:rsidRDefault="007516D3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4C77524E" w14:textId="189D4E1C" w:rsidR="007516D3" w:rsidRPr="00CD29B8" w:rsidRDefault="007516D3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65CA557F" w14:textId="3AF45208" w:rsidR="007516D3" w:rsidRPr="00CD29B8" w:rsidRDefault="007516D3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49FBBF71" w14:textId="59EC3747" w:rsidR="003A4C24" w:rsidRPr="00CD29B8" w:rsidRDefault="003A4C24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561187D7" w14:textId="79953644" w:rsidR="003A4C24" w:rsidRPr="00CD29B8" w:rsidRDefault="003A4C24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6C4FD5DF" w14:textId="4DCCBFED" w:rsidR="003A4C24" w:rsidRPr="00CD29B8" w:rsidRDefault="003A4C24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42EBC0F0" w14:textId="695588DB" w:rsidR="003A4C24" w:rsidRPr="00CD29B8" w:rsidRDefault="003A4C24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11703951" w14:textId="11279DDE" w:rsidR="003A4C24" w:rsidRPr="00CD29B8" w:rsidRDefault="003A4C24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37E00087" w14:textId="2780FB55" w:rsidR="003A4C24" w:rsidRPr="00CD29B8" w:rsidRDefault="003A4C24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5EF10999" w14:textId="53CE5686" w:rsidR="007516D3" w:rsidRPr="00CD29B8" w:rsidRDefault="007516D3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2DDA3583" w14:textId="77777777" w:rsidR="00616475" w:rsidRPr="00CD29B8" w:rsidRDefault="00616475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1DA77072" w14:textId="77777777" w:rsidR="007516D3" w:rsidRPr="00CD29B8" w:rsidRDefault="007516D3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5A91E990" w14:textId="77777777" w:rsidR="007516D3" w:rsidRPr="00CD29B8" w:rsidRDefault="007516D3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p w14:paraId="7971BC0C" w14:textId="77777777" w:rsidR="00FB7FAA" w:rsidRPr="00CD29B8" w:rsidRDefault="00FB7FAA" w:rsidP="00FB7FAA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</w:p>
    <w:sectPr w:rsidR="00FB7FAA" w:rsidRPr="00CD29B8" w:rsidSect="00344766">
      <w:headerReference w:type="default" r:id="rId12"/>
      <w:footerReference w:type="default" r:id="rId13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313D4" w14:textId="77777777" w:rsidR="00B758BE" w:rsidRDefault="00B758BE" w:rsidP="00FB7FAA">
      <w:pPr>
        <w:spacing w:after="0" w:line="240" w:lineRule="auto"/>
      </w:pPr>
      <w:r>
        <w:separator/>
      </w:r>
    </w:p>
  </w:endnote>
  <w:endnote w:type="continuationSeparator" w:id="0">
    <w:p w14:paraId="14E602B8" w14:textId="77777777" w:rsidR="00B758BE" w:rsidRDefault="00B758BE" w:rsidP="00FB7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A1024" w14:textId="77777777" w:rsidR="003A6080" w:rsidRDefault="003A608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BB2564" w14:textId="77777777" w:rsidR="00B758BE" w:rsidRDefault="00B758BE" w:rsidP="00FB7FAA">
      <w:pPr>
        <w:spacing w:after="0" w:line="240" w:lineRule="auto"/>
      </w:pPr>
      <w:r>
        <w:separator/>
      </w:r>
    </w:p>
  </w:footnote>
  <w:footnote w:type="continuationSeparator" w:id="0">
    <w:p w14:paraId="2FC77C30" w14:textId="77777777" w:rsidR="00B758BE" w:rsidRDefault="00B758BE" w:rsidP="00FB7FAA">
      <w:pPr>
        <w:spacing w:after="0" w:line="240" w:lineRule="auto"/>
      </w:pPr>
      <w:r>
        <w:continuationSeparator/>
      </w:r>
    </w:p>
  </w:footnote>
  <w:footnote w:id="1">
    <w:p w14:paraId="1BE43CE8" w14:textId="1E0152E5" w:rsidR="003A6080" w:rsidRDefault="003A6080" w:rsidP="00D4376B">
      <w:pPr>
        <w:pStyle w:val="a9"/>
        <w:jc w:val="center"/>
        <w:rPr>
          <w:rFonts w:ascii="Times New Roman" w:hAnsi="Times New Roman" w:cs="Times New Roman"/>
          <w:color w:val="FF0000"/>
        </w:rPr>
      </w:pPr>
      <w:r>
        <w:rPr>
          <w:rStyle w:val="ab"/>
        </w:rPr>
        <w:footnoteRef/>
      </w:r>
      <w:r>
        <w:t xml:space="preserve"> </w:t>
      </w:r>
      <w:r w:rsidRPr="00D4376B">
        <w:rPr>
          <w:rFonts w:ascii="Times New Roman" w:hAnsi="Times New Roman" w:cs="Times New Roman"/>
          <w:color w:val="FF0000"/>
        </w:rPr>
        <w:t>ВНИМАНИЕ</w:t>
      </w:r>
      <w:r>
        <w:rPr>
          <w:rFonts w:ascii="Times New Roman" w:hAnsi="Times New Roman" w:cs="Times New Roman"/>
          <w:color w:val="FF0000"/>
        </w:rPr>
        <w:t>!!</w:t>
      </w:r>
      <w:r w:rsidRPr="00D4376B">
        <w:rPr>
          <w:rFonts w:ascii="Times New Roman" w:hAnsi="Times New Roman" w:cs="Times New Roman"/>
          <w:color w:val="FF0000"/>
        </w:rPr>
        <w:t>!</w:t>
      </w:r>
    </w:p>
    <w:p w14:paraId="5CBF8464" w14:textId="37AA50A3" w:rsidR="003A6080" w:rsidRDefault="003A6080">
      <w:pPr>
        <w:pStyle w:val="a9"/>
      </w:pPr>
      <w:r w:rsidRPr="00D4376B">
        <w:rPr>
          <w:rFonts w:ascii="Times New Roman" w:hAnsi="Times New Roman" w:cs="Times New Roman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7BC0A" w14:textId="77777777" w:rsidR="003A6080" w:rsidRDefault="003A6080">
    <w:pPr>
      <w:pStyle w:val="ConsPlusNormal"/>
    </w:pPr>
    <w:r>
      <w:rPr>
        <w:sz w:val="10"/>
        <w:szCs w:val="1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E72A6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>
    <w:nsid w:val="0AC549CB"/>
    <w:multiLevelType w:val="hybridMultilevel"/>
    <w:tmpl w:val="699287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B748D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>
    <w:nsid w:val="18F23476"/>
    <w:multiLevelType w:val="multilevel"/>
    <w:tmpl w:val="DD2C7BB4"/>
    <w:lvl w:ilvl="0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83" w:hanging="284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2633" w:hanging="28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59" w:hanging="28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86" w:hanging="28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13" w:hanging="28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39" w:hanging="28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66" w:hanging="28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93" w:hanging="284"/>
      </w:pPr>
      <w:rPr>
        <w:rFonts w:hint="default"/>
        <w:lang w:val="ru-RU" w:eastAsia="ru-RU" w:bidi="ru-RU"/>
      </w:rPr>
    </w:lvl>
  </w:abstractNum>
  <w:abstractNum w:abstractNumId="4">
    <w:nsid w:val="1E47521F"/>
    <w:multiLevelType w:val="multilevel"/>
    <w:tmpl w:val="2B2CA87A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sz w:val="24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1F2F1294"/>
    <w:multiLevelType w:val="hybridMultilevel"/>
    <w:tmpl w:val="FCB8D8BE"/>
    <w:lvl w:ilvl="0" w:tplc="F06C2334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201991"/>
    <w:multiLevelType w:val="hybridMultilevel"/>
    <w:tmpl w:val="3CBA06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29510E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>
    <w:nsid w:val="25794500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>
    <w:nsid w:val="27E12B60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>
    <w:nsid w:val="29E57446"/>
    <w:multiLevelType w:val="multilevel"/>
    <w:tmpl w:val="9C3052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1">
    <w:nsid w:val="31DB4912"/>
    <w:multiLevelType w:val="hybridMultilevel"/>
    <w:tmpl w:val="59D006F2"/>
    <w:lvl w:ilvl="0" w:tplc="C69837E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>
    <w:nsid w:val="322C0021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>
    <w:nsid w:val="377A0971"/>
    <w:multiLevelType w:val="hybridMultilevel"/>
    <w:tmpl w:val="D144B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E560F0"/>
    <w:multiLevelType w:val="hybridMultilevel"/>
    <w:tmpl w:val="EBD4D12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2D6163"/>
    <w:multiLevelType w:val="hybridMultilevel"/>
    <w:tmpl w:val="3D3EEEEE"/>
    <w:lvl w:ilvl="0" w:tplc="4FDC2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0570E90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>
    <w:nsid w:val="45AF11DF"/>
    <w:multiLevelType w:val="hybridMultilevel"/>
    <w:tmpl w:val="D22A2DDC"/>
    <w:lvl w:ilvl="0" w:tplc="4FDC2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99B7DAF"/>
    <w:multiLevelType w:val="hybridMultilevel"/>
    <w:tmpl w:val="44168AEA"/>
    <w:lvl w:ilvl="0" w:tplc="276480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414D5D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>
    <w:nsid w:val="4ECB07C0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>
    <w:nsid w:val="5C3772A3"/>
    <w:multiLevelType w:val="hybridMultilevel"/>
    <w:tmpl w:val="DA9E6ADE"/>
    <w:lvl w:ilvl="0" w:tplc="12D6FA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45F6596"/>
    <w:multiLevelType w:val="hybridMultilevel"/>
    <w:tmpl w:val="0688F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D37266"/>
    <w:multiLevelType w:val="hybridMultilevel"/>
    <w:tmpl w:val="5DBC7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FD7F08"/>
    <w:multiLevelType w:val="hybridMultilevel"/>
    <w:tmpl w:val="C7B29548"/>
    <w:lvl w:ilvl="0" w:tplc="4FDC2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D465EF8"/>
    <w:multiLevelType w:val="multilevel"/>
    <w:tmpl w:val="B1C8B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6">
    <w:nsid w:val="72D809EE"/>
    <w:multiLevelType w:val="hybridMultilevel"/>
    <w:tmpl w:val="699287A8"/>
    <w:lvl w:ilvl="0" w:tplc="4FDC22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153275"/>
    <w:multiLevelType w:val="hybridMultilevel"/>
    <w:tmpl w:val="CBA28F84"/>
    <w:lvl w:ilvl="0" w:tplc="9FCCD1DE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3F267AA"/>
    <w:multiLevelType w:val="hybridMultilevel"/>
    <w:tmpl w:val="90AA5AAA"/>
    <w:lvl w:ilvl="0" w:tplc="BE08D2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6"/>
  </w:num>
  <w:num w:numId="3">
    <w:abstractNumId w:val="14"/>
  </w:num>
  <w:num w:numId="4">
    <w:abstractNumId w:val="22"/>
  </w:num>
  <w:num w:numId="5">
    <w:abstractNumId w:val="8"/>
  </w:num>
  <w:num w:numId="6">
    <w:abstractNumId w:val="12"/>
  </w:num>
  <w:num w:numId="7">
    <w:abstractNumId w:val="25"/>
  </w:num>
  <w:num w:numId="8">
    <w:abstractNumId w:val="0"/>
  </w:num>
  <w:num w:numId="9">
    <w:abstractNumId w:val="20"/>
  </w:num>
  <w:num w:numId="10">
    <w:abstractNumId w:val="2"/>
  </w:num>
  <w:num w:numId="11">
    <w:abstractNumId w:val="9"/>
  </w:num>
  <w:num w:numId="12">
    <w:abstractNumId w:val="19"/>
  </w:num>
  <w:num w:numId="13">
    <w:abstractNumId w:val="16"/>
  </w:num>
  <w:num w:numId="14">
    <w:abstractNumId w:val="7"/>
  </w:num>
  <w:num w:numId="15">
    <w:abstractNumId w:val="3"/>
  </w:num>
  <w:num w:numId="16">
    <w:abstractNumId w:val="11"/>
  </w:num>
  <w:num w:numId="17">
    <w:abstractNumId w:val="26"/>
  </w:num>
  <w:num w:numId="18">
    <w:abstractNumId w:val="4"/>
  </w:num>
  <w:num w:numId="19">
    <w:abstractNumId w:val="17"/>
  </w:num>
  <w:num w:numId="20">
    <w:abstractNumId w:val="15"/>
  </w:num>
  <w:num w:numId="21">
    <w:abstractNumId w:val="24"/>
  </w:num>
  <w:num w:numId="22">
    <w:abstractNumId w:val="5"/>
  </w:num>
  <w:num w:numId="23">
    <w:abstractNumId w:val="27"/>
  </w:num>
  <w:num w:numId="24">
    <w:abstractNumId w:val="21"/>
  </w:num>
  <w:num w:numId="25">
    <w:abstractNumId w:val="13"/>
  </w:num>
  <w:num w:numId="26">
    <w:abstractNumId w:val="10"/>
  </w:num>
  <w:num w:numId="27">
    <w:abstractNumId w:val="18"/>
  </w:num>
  <w:num w:numId="28">
    <w:abstractNumId w:val="1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AA"/>
    <w:rsid w:val="00005B51"/>
    <w:rsid w:val="0001536C"/>
    <w:rsid w:val="00021DBF"/>
    <w:rsid w:val="0004775F"/>
    <w:rsid w:val="00060773"/>
    <w:rsid w:val="000653D3"/>
    <w:rsid w:val="000A03BB"/>
    <w:rsid w:val="000A3F9C"/>
    <w:rsid w:val="000B45D3"/>
    <w:rsid w:val="000B715C"/>
    <w:rsid w:val="000C470D"/>
    <w:rsid w:val="000D116C"/>
    <w:rsid w:val="000D7094"/>
    <w:rsid w:val="000E6745"/>
    <w:rsid w:val="001141C8"/>
    <w:rsid w:val="00116480"/>
    <w:rsid w:val="0018649D"/>
    <w:rsid w:val="001A181D"/>
    <w:rsid w:val="001A53D6"/>
    <w:rsid w:val="001F4036"/>
    <w:rsid w:val="00211984"/>
    <w:rsid w:val="00214BB8"/>
    <w:rsid w:val="00225DE9"/>
    <w:rsid w:val="002360B6"/>
    <w:rsid w:val="00254D4E"/>
    <w:rsid w:val="002C3A16"/>
    <w:rsid w:val="002C7343"/>
    <w:rsid w:val="002F2884"/>
    <w:rsid w:val="0031475B"/>
    <w:rsid w:val="00321BDD"/>
    <w:rsid w:val="00333BFE"/>
    <w:rsid w:val="00336361"/>
    <w:rsid w:val="00344766"/>
    <w:rsid w:val="00370710"/>
    <w:rsid w:val="00383705"/>
    <w:rsid w:val="003A4C24"/>
    <w:rsid w:val="003A54DB"/>
    <w:rsid w:val="003A6080"/>
    <w:rsid w:val="003B5F74"/>
    <w:rsid w:val="003C5A17"/>
    <w:rsid w:val="003E6FA8"/>
    <w:rsid w:val="003F3E32"/>
    <w:rsid w:val="003F730D"/>
    <w:rsid w:val="00437565"/>
    <w:rsid w:val="00442E53"/>
    <w:rsid w:val="00443805"/>
    <w:rsid w:val="0044404E"/>
    <w:rsid w:val="00464135"/>
    <w:rsid w:val="00493F88"/>
    <w:rsid w:val="00495DB7"/>
    <w:rsid w:val="004A17AC"/>
    <w:rsid w:val="004A57BB"/>
    <w:rsid w:val="0050667D"/>
    <w:rsid w:val="00550DF9"/>
    <w:rsid w:val="00551D85"/>
    <w:rsid w:val="005C14B6"/>
    <w:rsid w:val="005C1C8E"/>
    <w:rsid w:val="005D1341"/>
    <w:rsid w:val="005D49D7"/>
    <w:rsid w:val="005F58C1"/>
    <w:rsid w:val="00601BD1"/>
    <w:rsid w:val="006030A0"/>
    <w:rsid w:val="0060686D"/>
    <w:rsid w:val="00616475"/>
    <w:rsid w:val="00664045"/>
    <w:rsid w:val="00664ED0"/>
    <w:rsid w:val="00671201"/>
    <w:rsid w:val="00674751"/>
    <w:rsid w:val="006A066C"/>
    <w:rsid w:val="006A228B"/>
    <w:rsid w:val="006C0962"/>
    <w:rsid w:val="006C4CB6"/>
    <w:rsid w:val="006C68C7"/>
    <w:rsid w:val="0070015B"/>
    <w:rsid w:val="00710E94"/>
    <w:rsid w:val="00721811"/>
    <w:rsid w:val="007516D3"/>
    <w:rsid w:val="00775C9E"/>
    <w:rsid w:val="007A72F5"/>
    <w:rsid w:val="007C2228"/>
    <w:rsid w:val="007C3E56"/>
    <w:rsid w:val="007D0E32"/>
    <w:rsid w:val="007D1BF1"/>
    <w:rsid w:val="007D7519"/>
    <w:rsid w:val="007E563A"/>
    <w:rsid w:val="007F4441"/>
    <w:rsid w:val="008072FB"/>
    <w:rsid w:val="00823A0E"/>
    <w:rsid w:val="00825D9B"/>
    <w:rsid w:val="00830FF0"/>
    <w:rsid w:val="0084356F"/>
    <w:rsid w:val="00843A2E"/>
    <w:rsid w:val="00846A90"/>
    <w:rsid w:val="008649D8"/>
    <w:rsid w:val="00870B06"/>
    <w:rsid w:val="00874FE3"/>
    <w:rsid w:val="00890824"/>
    <w:rsid w:val="008F4FA0"/>
    <w:rsid w:val="008F6308"/>
    <w:rsid w:val="00936924"/>
    <w:rsid w:val="00942E62"/>
    <w:rsid w:val="00945FEC"/>
    <w:rsid w:val="0096132C"/>
    <w:rsid w:val="00976B98"/>
    <w:rsid w:val="009A1272"/>
    <w:rsid w:val="009A673D"/>
    <w:rsid w:val="009C707F"/>
    <w:rsid w:val="009D2789"/>
    <w:rsid w:val="009D4002"/>
    <w:rsid w:val="009D62C1"/>
    <w:rsid w:val="009D6313"/>
    <w:rsid w:val="00A01324"/>
    <w:rsid w:val="00A11E8A"/>
    <w:rsid w:val="00A1567B"/>
    <w:rsid w:val="00A463D5"/>
    <w:rsid w:val="00A4789D"/>
    <w:rsid w:val="00A67FF5"/>
    <w:rsid w:val="00A7309E"/>
    <w:rsid w:val="00A80C9D"/>
    <w:rsid w:val="00A8390D"/>
    <w:rsid w:val="00A94B55"/>
    <w:rsid w:val="00AF05DA"/>
    <w:rsid w:val="00B02CB9"/>
    <w:rsid w:val="00B13911"/>
    <w:rsid w:val="00B35613"/>
    <w:rsid w:val="00B36A28"/>
    <w:rsid w:val="00B61D9D"/>
    <w:rsid w:val="00B63F1C"/>
    <w:rsid w:val="00B758BE"/>
    <w:rsid w:val="00B777DF"/>
    <w:rsid w:val="00B85C08"/>
    <w:rsid w:val="00B97020"/>
    <w:rsid w:val="00BA52C5"/>
    <w:rsid w:val="00BA73D2"/>
    <w:rsid w:val="00BC0E5C"/>
    <w:rsid w:val="00BC4DE9"/>
    <w:rsid w:val="00BC4E55"/>
    <w:rsid w:val="00BD1E4C"/>
    <w:rsid w:val="00BE4DF1"/>
    <w:rsid w:val="00C02F7F"/>
    <w:rsid w:val="00C33AFB"/>
    <w:rsid w:val="00C3614B"/>
    <w:rsid w:val="00C414CE"/>
    <w:rsid w:val="00C41676"/>
    <w:rsid w:val="00C41864"/>
    <w:rsid w:val="00C456E6"/>
    <w:rsid w:val="00C8594A"/>
    <w:rsid w:val="00C937A5"/>
    <w:rsid w:val="00CB576E"/>
    <w:rsid w:val="00CC322F"/>
    <w:rsid w:val="00CD29B8"/>
    <w:rsid w:val="00CE0E47"/>
    <w:rsid w:val="00D01C4F"/>
    <w:rsid w:val="00D17116"/>
    <w:rsid w:val="00D40A28"/>
    <w:rsid w:val="00D4376B"/>
    <w:rsid w:val="00D55901"/>
    <w:rsid w:val="00D63B8C"/>
    <w:rsid w:val="00D819ED"/>
    <w:rsid w:val="00DB11A1"/>
    <w:rsid w:val="00DD0BDD"/>
    <w:rsid w:val="00DD3ABA"/>
    <w:rsid w:val="00DD3B2F"/>
    <w:rsid w:val="00DF64A0"/>
    <w:rsid w:val="00E14096"/>
    <w:rsid w:val="00E16F59"/>
    <w:rsid w:val="00E1703A"/>
    <w:rsid w:val="00E42349"/>
    <w:rsid w:val="00E62BF2"/>
    <w:rsid w:val="00E652A3"/>
    <w:rsid w:val="00E7299C"/>
    <w:rsid w:val="00E83F30"/>
    <w:rsid w:val="00E9433D"/>
    <w:rsid w:val="00E96E58"/>
    <w:rsid w:val="00EC7E36"/>
    <w:rsid w:val="00ED0A35"/>
    <w:rsid w:val="00EE0F4F"/>
    <w:rsid w:val="00EE59C4"/>
    <w:rsid w:val="00EE6A96"/>
    <w:rsid w:val="00EF0B9B"/>
    <w:rsid w:val="00F00535"/>
    <w:rsid w:val="00F31CCC"/>
    <w:rsid w:val="00F37019"/>
    <w:rsid w:val="00F602E2"/>
    <w:rsid w:val="00F763B9"/>
    <w:rsid w:val="00F8747B"/>
    <w:rsid w:val="00FB235C"/>
    <w:rsid w:val="00FB7FA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B09F"/>
  <w15:chartTrackingRefBased/>
  <w15:docId w15:val="{4C9D539A-FE27-4A21-BCC9-CBA3F987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8C1"/>
  </w:style>
  <w:style w:type="paragraph" w:styleId="1">
    <w:name w:val="heading 1"/>
    <w:basedOn w:val="a"/>
    <w:next w:val="a"/>
    <w:link w:val="10"/>
    <w:uiPriority w:val="9"/>
    <w:qFormat/>
    <w:rsid w:val="00060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60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607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7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07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onsPlusNormal">
    <w:name w:val="ConsPlusNormal"/>
    <w:rsid w:val="00F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B7F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B7FA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lang w:eastAsia="ru-RU"/>
    </w:rPr>
  </w:style>
  <w:style w:type="paragraph" w:customStyle="1" w:styleId="ConsPlusCell">
    <w:name w:val="ConsPlusCell"/>
    <w:uiPriority w:val="99"/>
    <w:rsid w:val="00FB7F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B7FA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FB7FA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lang w:eastAsia="ru-RU"/>
    </w:rPr>
  </w:style>
  <w:style w:type="paragraph" w:customStyle="1" w:styleId="ConsPlusJurTerm">
    <w:name w:val="ConsPlusJurTerm"/>
    <w:uiPriority w:val="99"/>
    <w:rsid w:val="00F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lang w:eastAsia="ru-RU"/>
    </w:rPr>
  </w:style>
  <w:style w:type="paragraph" w:customStyle="1" w:styleId="ConsPlusTextList">
    <w:name w:val="ConsPlusTextList"/>
    <w:uiPriority w:val="99"/>
    <w:rsid w:val="00F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lang w:eastAsia="ru-RU"/>
    </w:rPr>
  </w:style>
  <w:style w:type="paragraph" w:customStyle="1" w:styleId="ConsPlusTextList1">
    <w:name w:val="ConsPlusTextList1"/>
    <w:uiPriority w:val="99"/>
    <w:rsid w:val="00F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lang w:eastAsia="ru-RU"/>
    </w:rPr>
  </w:style>
  <w:style w:type="paragraph" w:styleId="a3">
    <w:name w:val="header"/>
    <w:basedOn w:val="a"/>
    <w:link w:val="a4"/>
    <w:uiPriority w:val="99"/>
    <w:unhideWhenUsed/>
    <w:rsid w:val="00FB7F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B7FA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B7F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7FAA"/>
    <w:rPr>
      <w:rFonts w:eastAsiaTheme="minorEastAsia"/>
      <w:lang w:eastAsia="ru-RU"/>
    </w:rPr>
  </w:style>
  <w:style w:type="paragraph" w:styleId="a7">
    <w:name w:val="No Spacing"/>
    <w:uiPriority w:val="1"/>
    <w:qFormat/>
    <w:rsid w:val="00060773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FB7F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7FAA"/>
    <w:rPr>
      <w:color w:val="605E5C"/>
      <w:shd w:val="clear" w:color="auto" w:fill="E1DFDD"/>
    </w:rPr>
  </w:style>
  <w:style w:type="paragraph" w:styleId="a9">
    <w:name w:val="footnote text"/>
    <w:basedOn w:val="a"/>
    <w:link w:val="aa"/>
    <w:uiPriority w:val="99"/>
    <w:semiHidden/>
    <w:unhideWhenUsed/>
    <w:rsid w:val="00FB7FA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B7FAA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FB7FAA"/>
    <w:rPr>
      <w:vertAlign w:val="superscript"/>
    </w:rPr>
  </w:style>
  <w:style w:type="table" w:styleId="ac">
    <w:name w:val="Table Grid"/>
    <w:basedOn w:val="a1"/>
    <w:uiPriority w:val="59"/>
    <w:rsid w:val="00FB7F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B7FA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607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607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e">
    <w:name w:val="TOC Heading"/>
    <w:basedOn w:val="1"/>
    <w:next w:val="a"/>
    <w:uiPriority w:val="39"/>
    <w:unhideWhenUsed/>
    <w:qFormat/>
    <w:rsid w:val="00060773"/>
    <w:pPr>
      <w:spacing w:before="240" w:after="0"/>
      <w:outlineLvl w:val="9"/>
    </w:pPr>
    <w:rPr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874FE3"/>
    <w:pPr>
      <w:spacing w:after="100"/>
      <w:ind w:left="220"/>
    </w:pPr>
  </w:style>
  <w:style w:type="table" w:customStyle="1" w:styleId="TableNormal">
    <w:name w:val="Table Normal"/>
    <w:uiPriority w:val="2"/>
    <w:semiHidden/>
    <w:unhideWhenUsed/>
    <w:qFormat/>
    <w:rsid w:val="007516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toc 3"/>
    <w:basedOn w:val="a"/>
    <w:next w:val="a"/>
    <w:autoRedefine/>
    <w:uiPriority w:val="39"/>
    <w:unhideWhenUsed/>
    <w:rsid w:val="00C414CE"/>
    <w:pPr>
      <w:spacing w:after="100"/>
      <w:ind w:left="440"/>
    </w:pPr>
  </w:style>
  <w:style w:type="paragraph" w:styleId="HTML">
    <w:name w:val="HTML Preformatted"/>
    <w:basedOn w:val="a"/>
    <w:link w:val="HTML0"/>
    <w:uiPriority w:val="99"/>
    <w:unhideWhenUsed/>
    <w:rsid w:val="000C47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C47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7299C"/>
    <w:pPr>
      <w:spacing w:after="100"/>
    </w:pPr>
    <w:rPr>
      <w:rFonts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0607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07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07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07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07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0773"/>
    <w:rPr>
      <w:rFonts w:eastAsiaTheme="majorEastAsia" w:cstheme="majorBidi"/>
      <w:color w:val="272727" w:themeColor="text1" w:themeTint="D8"/>
    </w:rPr>
  </w:style>
  <w:style w:type="paragraph" w:styleId="af">
    <w:name w:val="caption"/>
    <w:basedOn w:val="a"/>
    <w:next w:val="a"/>
    <w:uiPriority w:val="35"/>
    <w:semiHidden/>
    <w:unhideWhenUsed/>
    <w:qFormat/>
    <w:rsid w:val="0006077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0">
    <w:name w:val="Title"/>
    <w:basedOn w:val="a"/>
    <w:next w:val="a"/>
    <w:link w:val="af1"/>
    <w:uiPriority w:val="10"/>
    <w:qFormat/>
    <w:rsid w:val="00060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Название Знак"/>
    <w:basedOn w:val="a0"/>
    <w:link w:val="af0"/>
    <w:uiPriority w:val="10"/>
    <w:rsid w:val="00060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rsid w:val="00060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11"/>
    <w:rsid w:val="00060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f4">
    <w:name w:val="Strong"/>
    <w:basedOn w:val="a0"/>
    <w:uiPriority w:val="22"/>
    <w:qFormat/>
    <w:rsid w:val="00060773"/>
    <w:rPr>
      <w:b/>
      <w:bCs/>
    </w:rPr>
  </w:style>
  <w:style w:type="character" w:styleId="af5">
    <w:name w:val="Emphasis"/>
    <w:basedOn w:val="a0"/>
    <w:uiPriority w:val="20"/>
    <w:qFormat/>
    <w:rsid w:val="00060773"/>
    <w:rPr>
      <w:i/>
      <w:iCs/>
    </w:rPr>
  </w:style>
  <w:style w:type="paragraph" w:styleId="22">
    <w:name w:val="Quote"/>
    <w:basedOn w:val="a"/>
    <w:next w:val="a"/>
    <w:link w:val="23"/>
    <w:uiPriority w:val="29"/>
    <w:qFormat/>
    <w:rsid w:val="00060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060773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0607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7">
    <w:name w:val="Выделенная цитата Знак"/>
    <w:basedOn w:val="a0"/>
    <w:link w:val="af6"/>
    <w:uiPriority w:val="30"/>
    <w:rsid w:val="00060773"/>
    <w:rPr>
      <w:i/>
      <w:iCs/>
      <w:color w:val="2F5496" w:themeColor="accent1" w:themeShade="BF"/>
    </w:rPr>
  </w:style>
  <w:style w:type="character" w:styleId="af8">
    <w:name w:val="Subtle Emphasis"/>
    <w:basedOn w:val="a0"/>
    <w:uiPriority w:val="19"/>
    <w:qFormat/>
    <w:rsid w:val="00060773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060773"/>
    <w:rPr>
      <w:i/>
      <w:iCs/>
      <w:color w:val="2F5496" w:themeColor="accent1" w:themeShade="BF"/>
    </w:rPr>
  </w:style>
  <w:style w:type="character" w:styleId="afa">
    <w:name w:val="Subtle Reference"/>
    <w:basedOn w:val="a0"/>
    <w:uiPriority w:val="31"/>
    <w:qFormat/>
    <w:rsid w:val="00060773"/>
    <w:rPr>
      <w:smallCaps/>
      <w:color w:val="5A5A5A" w:themeColor="text1" w:themeTint="A5"/>
    </w:rPr>
  </w:style>
  <w:style w:type="character" w:styleId="afb">
    <w:name w:val="Intense Reference"/>
    <w:basedOn w:val="a0"/>
    <w:uiPriority w:val="32"/>
    <w:qFormat/>
    <w:rsid w:val="00060773"/>
    <w:rPr>
      <w:b/>
      <w:bCs/>
      <w:smallCaps/>
      <w:color w:val="2F5496" w:themeColor="accent1" w:themeShade="BF"/>
      <w:spacing w:val="5"/>
    </w:rPr>
  </w:style>
  <w:style w:type="character" w:styleId="afc">
    <w:name w:val="Book Title"/>
    <w:basedOn w:val="a0"/>
    <w:uiPriority w:val="33"/>
    <w:qFormat/>
    <w:rsid w:val="00060773"/>
    <w:rPr>
      <w:b/>
      <w:bCs/>
      <w:i/>
      <w:iCs/>
      <w:spacing w:val="5"/>
    </w:rPr>
  </w:style>
  <w:style w:type="paragraph" w:styleId="afd">
    <w:name w:val="Balloon Text"/>
    <w:basedOn w:val="a"/>
    <w:link w:val="afe"/>
    <w:uiPriority w:val="99"/>
    <w:semiHidden/>
    <w:unhideWhenUsed/>
    <w:rsid w:val="000D116C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0D116C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asuz.mosreg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6707&amp;date=13.02.2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50D29-31D1-436B-99CC-7A6B7E67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17</Pages>
  <Words>7427</Words>
  <Characters>42335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Громова</dc:creator>
  <cp:keywords/>
  <dc:description/>
  <cp:lastModifiedBy>Olg</cp:lastModifiedBy>
  <cp:revision>16</cp:revision>
  <dcterms:created xsi:type="dcterms:W3CDTF">2025-07-14T12:43:00Z</dcterms:created>
  <dcterms:modified xsi:type="dcterms:W3CDTF">2025-09-23T13:12:00Z</dcterms:modified>
</cp:coreProperties>
</file>