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937FE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7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37FED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086A2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37FED">
        <w:rPr>
          <w:sz w:val="24"/>
          <w:szCs w:val="24"/>
        </w:rPr>
        <w:t xml:space="preserve">3300 </w:t>
      </w:r>
      <w:r w:rsidR="00614292" w:rsidRPr="00406E0F">
        <w:rPr>
          <w:sz w:val="24"/>
          <w:szCs w:val="24"/>
        </w:rPr>
        <w:t>кв</w:t>
      </w:r>
      <w:r w:rsidR="00614292" w:rsidRPr="00937FE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37FE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37FED">
        <w:rPr>
          <w:sz w:val="24"/>
          <w:szCs w:val="24"/>
        </w:rPr>
        <w:t xml:space="preserve"> 50:16:0302008:198, </w:t>
      </w:r>
      <w:r w:rsidR="00614292" w:rsidRPr="00406E0F">
        <w:rPr>
          <w:sz w:val="24"/>
          <w:szCs w:val="24"/>
        </w:rPr>
        <w:t>категория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37FE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37FED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37FE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37FED">
        <w:rPr>
          <w:sz w:val="24"/>
          <w:szCs w:val="24"/>
        </w:rPr>
        <w:t>:</w:t>
      </w:r>
      <w:proofErr w:type="gramEnd"/>
      <w:r w:rsidR="00614292" w:rsidRPr="00937FED">
        <w:rPr>
          <w:sz w:val="24"/>
          <w:szCs w:val="24"/>
        </w:rPr>
        <w:t xml:space="preserve"> Местоположение установлено относительно ориентира, расположенного в границах участка. </w:t>
      </w:r>
      <w:proofErr w:type="gramStart"/>
      <w:r w:rsidR="00614292" w:rsidRPr="00937FED">
        <w:rPr>
          <w:sz w:val="24"/>
          <w:szCs w:val="24"/>
        </w:rPr>
        <w:t xml:space="preserve">Почтовый адрес ориентира: обл. Московская,  р-н Ногинский, городское поселение Ногинск, г. Ногинск, пересечение  ул. 3-го Интернационала и ул. </w:t>
      </w:r>
      <w:r w:rsidR="00614292" w:rsidRPr="00086A2C">
        <w:rPr>
          <w:sz w:val="24"/>
          <w:szCs w:val="24"/>
        </w:rPr>
        <w:t>Бабушкина.</w:t>
      </w:r>
      <w:proofErr w:type="gramEnd"/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приаэродромной территории аэродрома Чкаловский;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санитарно-защитной зоне предприятий, сооружений и иных объектов;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ограничении согласно статьи 56 Земельного Кодекса Российской Федерация;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охранной зоне объекта «Газовая распределительная сеть «Ногинск» № 08/8 (учетный участок № 1)», кадастровый номер 50:16:0000000:61639;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охранной зоне объекта «Газораспределительная сеть г. Ногинск (1)», кадастровый номер 50:16:0000000:6580;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публичный сервитут объекта «Газораспределительная сеть г. Ногинск (1)», кадастровый номер 50:16:0000000:6580;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500B27" w:rsidRPr="00937FED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ED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937FED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937FED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937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937F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7FED">
        <w:rPr>
          <w:rFonts w:ascii="Times New Roman" w:hAnsi="Times New Roman" w:cs="Times New Roman"/>
          <w:noProof/>
          <w:sz w:val="24"/>
          <w:szCs w:val="24"/>
        </w:rPr>
        <w:t>- газораспределительная сеть г. Ногинск (1) с кадастровым номером 50:16:0000000:6580;</w:t>
      </w:r>
      <w:r w:rsidRPr="00937FED">
        <w:rPr>
          <w:rFonts w:ascii="Times New Roman" w:hAnsi="Times New Roman" w:cs="Times New Roman"/>
          <w:noProof/>
          <w:sz w:val="24"/>
          <w:szCs w:val="24"/>
        </w:rPr>
        <w:br/>
        <w:t>- газовая распределительная сеть «Ногинск» №08/8 (учетный участок №1) с кадастровым номером 50:16:0000000:61639;</w:t>
      </w:r>
      <w:r w:rsidRPr="00937FED">
        <w:rPr>
          <w:rFonts w:ascii="Times New Roman" w:hAnsi="Times New Roman" w:cs="Times New Roman"/>
          <w:noProof/>
          <w:sz w:val="24"/>
          <w:szCs w:val="24"/>
        </w:rPr>
        <w:br/>
        <w:t>- теплотрасса «котельная Доможирово» с кадастровым ном</w:t>
      </w:r>
      <w:r w:rsidR="008A53DE">
        <w:rPr>
          <w:rFonts w:ascii="Times New Roman" w:hAnsi="Times New Roman" w:cs="Times New Roman"/>
          <w:noProof/>
          <w:sz w:val="24"/>
          <w:szCs w:val="24"/>
        </w:rPr>
        <w:t>ером 50:16:0000000:67853;</w:t>
      </w:r>
    </w:p>
    <w:p w:rsidR="00086A2C" w:rsidRPr="00406E0F" w:rsidRDefault="00086A2C" w:rsidP="00086A2C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86A2C">
        <w:rPr>
          <w:rFonts w:ascii="Times New Roman" w:hAnsi="Times New Roman" w:cs="Times New Roman"/>
          <w:noProof/>
          <w:sz w:val="24"/>
          <w:szCs w:val="24"/>
        </w:rPr>
        <w:t>инженерные сети (бетонные опоры ЛЭП)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noProof/>
          <w:sz w:val="24"/>
          <w:szCs w:val="24"/>
        </w:rPr>
        <w:t>При использовании земельного участка необходимо</w:t>
      </w:r>
      <w:r w:rsidR="00D407F3" w:rsidRPr="00406E0F">
        <w:rPr>
          <w:rFonts w:ascii="Times New Roman" w:hAnsi="Times New Roman" w:cs="Times New Roman"/>
          <w:sz w:val="24"/>
          <w:szCs w:val="24"/>
        </w:rPr>
        <w:t xml:space="preserve">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</w:t>
      </w:r>
      <w:r w:rsidRPr="00406E0F">
        <w:rPr>
          <w:rFonts w:ascii="Times New Roman" w:hAnsi="Times New Roman" w:cs="Times New Roman"/>
          <w:sz w:val="24"/>
          <w:szCs w:val="24"/>
        </w:rPr>
        <w:lastRenderedPageBreak/>
        <w:t xml:space="preserve">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</w:t>
      </w:r>
      <w:proofErr w:type="gramStart"/>
      <w:r w:rsidR="008E381D" w:rsidRPr="00406E0F">
        <w:t>на</w:t>
      </w:r>
      <w:proofErr w:type="gramEnd"/>
      <w:r w:rsidR="008E381D" w:rsidRPr="00406E0F">
        <w:t xml:space="preserve"> </w:t>
      </w:r>
      <w:r w:rsidR="00937FED">
        <w:t>_______</w:t>
      </w:r>
      <w:r w:rsidR="00BC0DA8" w:rsidRPr="00406E0F">
        <w:t xml:space="preserve"> с</w:t>
      </w:r>
      <w:r w:rsidR="00B63980" w:rsidRPr="00937FED">
        <w:rPr>
          <w:rFonts w:eastAsia="Times New Roman"/>
        </w:rPr>
        <w:t xml:space="preserve"> </w:t>
      </w:r>
      <w:r w:rsidR="00937FED">
        <w:rPr>
          <w:rFonts w:eastAsia="Times New Roman"/>
        </w:rPr>
        <w:t>____</w:t>
      </w:r>
      <w:r w:rsidR="00777B39" w:rsidRPr="00937FED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937FED">
        <w:t xml:space="preserve"> </w:t>
      </w:r>
      <w:r w:rsidR="002E2BF6" w:rsidRPr="00937FED">
        <w:rPr>
          <w:rFonts w:eastAsia="Times New Roman"/>
        </w:rPr>
        <w:t xml:space="preserve"> </w:t>
      </w:r>
      <w:r w:rsidR="00937FED">
        <w:rPr>
          <w:rFonts w:eastAsia="Times New Roman"/>
        </w:rPr>
        <w:t>_______</w:t>
      </w:r>
      <w:r w:rsidR="00154E23" w:rsidRPr="00937FED">
        <w:rPr>
          <w:rFonts w:eastAsia="Times New Roman"/>
        </w:rPr>
        <w:t>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4.3.1. Использовать Земельный участок на условиях, установленных Договором, исходя </w:t>
      </w:r>
      <w:r w:rsidRPr="00406E0F">
        <w:lastRenderedPageBreak/>
        <w:t>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086A2C" w:rsidRDefault="00770EE7" w:rsidP="004E0343">
      <w:pPr>
        <w:pStyle w:val="ConsPlusNormal"/>
        <w:ind w:firstLine="540"/>
        <w:jc w:val="both"/>
        <w:rPr>
          <w:noProof/>
        </w:rPr>
      </w:pPr>
      <w:proofErr w:type="gramStart"/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 Постановления Правительства Российской Федерации от 03.03.2018 г. № 222 «Об утверждении правил установления санитарно-защитных зон и использования земельных участков, расположенных в границах санитарно-защитных зон»;</w:t>
      </w:r>
      <w:proofErr w:type="gramEnd"/>
      <w:r w:rsidRPr="00406E0F">
        <w:rPr>
          <w:noProof/>
        </w:rPr>
        <w:t xml:space="preserve"> СанПиН 2.2.1/2.1.1.1200-03 «Санитарно-защитные зоны и санитарная классификация предприятий,сооружений и иных объектов», утвержденные постановлением Главного государственного санитарного врача Российской Федерации от 25.09.2007 г. № 74.</w:t>
      </w:r>
      <w:r w:rsidRPr="00406E0F">
        <w:rPr>
          <w:noProof/>
        </w:rPr>
        <w:br/>
        <w:t xml:space="preserve">- </w:t>
      </w:r>
      <w:proofErr w:type="gramStart"/>
      <w:r w:rsidRPr="00406E0F">
        <w:rPr>
          <w:noProof/>
        </w:rPr>
        <w:t>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сетей», постановления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</w:t>
      </w:r>
      <w:proofErr w:type="gramEnd"/>
      <w:r w:rsidRPr="00406E0F">
        <w:rPr>
          <w:noProof/>
        </w:rPr>
        <w:t xml:space="preserve">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F40951" w:rsidRDefault="00F40951" w:rsidP="004E0343">
      <w:pPr>
        <w:pStyle w:val="ConsPlusNormal"/>
        <w:ind w:firstLine="540"/>
        <w:jc w:val="both"/>
        <w:rPr>
          <w:noProof/>
        </w:rPr>
      </w:pPr>
      <w:r>
        <w:rPr>
          <w:noProof/>
        </w:rPr>
        <w:t xml:space="preserve">- </w:t>
      </w:r>
      <w:r w:rsidRPr="00F40951">
        <w:rPr>
          <w:noProof/>
        </w:rPr>
        <w:t>санитарно-эпидемиологических правил и нормативов СП 124.13330.2012 «</w:t>
      </w:r>
      <w:proofErr w:type="spellStart"/>
      <w:r w:rsidRPr="00F40951">
        <w:rPr>
          <w:noProof/>
        </w:rPr>
        <w:t>СНиП</w:t>
      </w:r>
      <w:proofErr w:type="spellEnd"/>
      <w:r w:rsidRPr="00F40951">
        <w:rPr>
          <w:noProof/>
        </w:rPr>
        <w:t xml:space="preserve"> 41-02-2003. Тепловые сети» (утвержден приказом Министерства регионального развития Российской Федерации от 30.06.2012 № 280)</w:t>
      </w:r>
      <w:r>
        <w:rPr>
          <w:noProof/>
        </w:rPr>
        <w:t>;</w:t>
      </w:r>
    </w:p>
    <w:p w:rsidR="00770EE7" w:rsidRPr="00406E0F" w:rsidRDefault="00086A2C" w:rsidP="004E0343">
      <w:pPr>
        <w:pStyle w:val="ConsPlusNormal"/>
        <w:ind w:firstLine="540"/>
        <w:jc w:val="both"/>
      </w:pPr>
      <w:r>
        <w:rPr>
          <w:noProof/>
        </w:rPr>
        <w:t xml:space="preserve">- </w:t>
      </w:r>
      <w:r w:rsidRPr="00086A2C">
        <w:rPr>
          <w:noProof/>
        </w:rPr>
        <w:t>постановлени</w:t>
      </w:r>
      <w:r>
        <w:rPr>
          <w:noProof/>
        </w:rPr>
        <w:t>я</w:t>
      </w:r>
      <w:r w:rsidRPr="00086A2C">
        <w:rPr>
          <w:noProof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noProof/>
        </w:rPr>
        <w:t>;</w:t>
      </w:r>
      <w:r w:rsidR="00770EE7" w:rsidRPr="00406E0F">
        <w:rPr>
          <w:noProof/>
        </w:rPr>
        <w:br/>
        <w:t>- согласовать размещение объекта капитального строительства в соответствии с требованиями действующего законодательства.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937FE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937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937FE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FED">
              <w:rPr>
                <w:rFonts w:ascii="Times New Roman" w:hAnsi="Times New Roman" w:cs="Times New Roman"/>
                <w:sz w:val="24"/>
                <w:szCs w:val="24"/>
              </w:rPr>
              <w:t>АДМИНИСТРАЦИЯ БОГОРОДСКОГО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37FED" w:rsidRPr="00406E0F" w:rsidRDefault="00937FED" w:rsidP="00937F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3300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37FED" w:rsidRPr="00406E0F" w:rsidRDefault="00937FED" w:rsidP="00937F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37FED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937FED" w:rsidRPr="00406E0F" w:rsidRDefault="00937FED" w:rsidP="00937F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A2" w:rsidRDefault="00FE5EA2" w:rsidP="00195C19">
      <w:r>
        <w:separator/>
      </w:r>
    </w:p>
  </w:endnote>
  <w:endnote w:type="continuationSeparator" w:id="0">
    <w:p w:rsidR="00FE5EA2" w:rsidRDefault="00FE5EA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A2" w:rsidRDefault="00FE5EA2" w:rsidP="00195C19">
      <w:r>
        <w:separator/>
      </w:r>
    </w:p>
  </w:footnote>
  <w:footnote w:type="continuationSeparator" w:id="0">
    <w:p w:rsidR="00FE5EA2" w:rsidRDefault="00FE5EA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6A2C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5B47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23E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7CC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3D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37FED"/>
    <w:rsid w:val="00942F7E"/>
    <w:rsid w:val="00945170"/>
    <w:rsid w:val="00945D0B"/>
    <w:rsid w:val="00946149"/>
    <w:rsid w:val="00947C74"/>
    <w:rsid w:val="009508C3"/>
    <w:rsid w:val="00950AB5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06A4C"/>
    <w:rsid w:val="00B11A24"/>
    <w:rsid w:val="00B179AB"/>
    <w:rsid w:val="00B20A56"/>
    <w:rsid w:val="00B223D5"/>
    <w:rsid w:val="00B2552F"/>
    <w:rsid w:val="00B26E7E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0951"/>
    <w:rsid w:val="00F41351"/>
    <w:rsid w:val="00F446F0"/>
    <w:rsid w:val="00F44887"/>
    <w:rsid w:val="00F45349"/>
    <w:rsid w:val="00F50E93"/>
    <w:rsid w:val="00F50F91"/>
    <w:rsid w:val="00F51E7B"/>
    <w:rsid w:val="00F53A59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5EA2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650C-055B-4CEE-BF7B-CB4D685E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48</cp:revision>
  <cp:lastPrinted>2022-02-16T11:57:00Z</cp:lastPrinted>
  <dcterms:created xsi:type="dcterms:W3CDTF">2022-09-13T06:42:00Z</dcterms:created>
  <dcterms:modified xsi:type="dcterms:W3CDTF">2023-08-25T11:16:00Z</dcterms:modified>
</cp:coreProperties>
</file>