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D416C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рп Лотошино, ул Центральная, д 18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ЛОТОШИНО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1025007373951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5071000888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507101001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1600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50:02:0010516:510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м.о. Лотошино, п. Новолотошино, ул. Огородная, з/у 56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МУНИЦИПАЛЬНОГО ОКРУГА ЛОТОШИНО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lastRenderedPageBreak/>
        <w:t>5071000888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507101001,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46552000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МУНИЦИПАЛЬНОГО ОКРУГА ЛОТОШИНО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5071000888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507101001,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46552000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D416C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D416C">
              <w:rPr>
                <w:sz w:val="24"/>
                <w:szCs w:val="24"/>
                <w:lang w:val="ru-RU"/>
              </w:rPr>
              <w:t>:</w:t>
            </w:r>
            <w:r w:rsidR="005368D3" w:rsidRPr="005D416C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5D416C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D416C">
              <w:rPr>
                <w:noProof/>
                <w:sz w:val="24"/>
                <w:szCs w:val="24"/>
                <w:lang w:val="ru-RU"/>
              </w:rPr>
              <w:lastRenderedPageBreak/>
              <w:t>КОМИТЕТ ПО УПРАВЛЕНИЮ ИМУЩЕСТВОМ АДМИНИСТРАЦИИ МУНИЦИПАЛЬНОГО ОКРУГА ЛОТОШИНО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рп Лотошино, ул Центральная, д 18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рп Лотошино, ул Центральная, д 18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5071000888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507101001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5071000888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507101001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46552000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D416C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D416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5D416C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5D416C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рп Лотошино, ул Центральная, д 18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41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ЛОТОШИНО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1025007373951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5071000888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507101001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1600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50:02:0010516:510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м.о. Лотошино, п. Новолотошино, ул. Огородная, з/у 56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6C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495B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D5B66D-0334-42F0-8570-5D5F36B54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1710</Words>
  <Characters>9752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Никифоров А.А.</cp:lastModifiedBy>
  <cp:revision>3</cp:revision>
  <cp:lastPrinted>2022-02-16T11:57:00Z</cp:lastPrinted>
  <dcterms:created xsi:type="dcterms:W3CDTF">2026-08-21T12:02:00Z</dcterms:created>
  <dcterms:modified xsi:type="dcterms:W3CDTF">2026-08-21T13:32:00Z</dcterms:modified>
</cp:coreProperties>
</file>