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20E9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20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E9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20E9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20E9F">
        <w:rPr>
          <w:noProof/>
          <w:sz w:val="24"/>
          <w:szCs w:val="24"/>
        </w:rPr>
        <w:t>1310</w:t>
      </w:r>
      <w:r w:rsidR="00102979" w:rsidRPr="00D20E9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20E9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20E9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20E9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20E9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20E9F">
        <w:rPr>
          <w:sz w:val="24"/>
          <w:szCs w:val="24"/>
        </w:rPr>
        <w:t xml:space="preserve"> </w:t>
      </w:r>
      <w:r w:rsidR="001964A6" w:rsidRPr="00D20E9F">
        <w:rPr>
          <w:noProof/>
          <w:sz w:val="24"/>
          <w:szCs w:val="24"/>
        </w:rPr>
        <w:t>50:37:0010102:2427</w:t>
      </w:r>
      <w:r w:rsidRPr="00D20E9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20E9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20E9F">
        <w:rPr>
          <w:sz w:val="24"/>
          <w:szCs w:val="24"/>
        </w:rPr>
        <w:t xml:space="preserve"> – «</w:t>
      </w:r>
      <w:r w:rsidR="00597746" w:rsidRPr="00D20E9F">
        <w:rPr>
          <w:noProof/>
          <w:sz w:val="24"/>
          <w:szCs w:val="24"/>
        </w:rPr>
        <w:t>Земли населенных пунктов</w:t>
      </w:r>
      <w:r w:rsidRPr="00D20E9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20E9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20E9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20E9F">
        <w:rPr>
          <w:sz w:val="24"/>
          <w:szCs w:val="24"/>
        </w:rPr>
        <w:t xml:space="preserve"> – «</w:t>
      </w:r>
      <w:r w:rsidR="003E59E1" w:rsidRPr="00D20E9F">
        <w:rPr>
          <w:noProof/>
          <w:sz w:val="24"/>
          <w:szCs w:val="24"/>
        </w:rPr>
        <w:t>Для индивидуального жилищного строительства</w:t>
      </w:r>
      <w:r w:rsidRPr="00D20E9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20E9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20E9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20E9F">
        <w:rPr>
          <w:sz w:val="24"/>
          <w:szCs w:val="24"/>
        </w:rPr>
        <w:t>:</w:t>
      </w:r>
      <w:proofErr w:type="gramEnd"/>
      <w:r w:rsidRPr="00D20E9F">
        <w:rPr>
          <w:sz w:val="24"/>
          <w:szCs w:val="24"/>
        </w:rPr>
        <w:t xml:space="preserve"> </w:t>
      </w:r>
      <w:r w:rsidR="00D1191C" w:rsidRPr="00D20E9F">
        <w:rPr>
          <w:noProof/>
          <w:sz w:val="24"/>
          <w:szCs w:val="24"/>
        </w:rPr>
        <w:t>Российская Федерация, Московская область, г.о. Кашира, д Тарасково</w:t>
      </w:r>
      <w:r w:rsidR="00472CAA" w:rsidRPr="00D20E9F">
        <w:rPr>
          <w:sz w:val="24"/>
          <w:szCs w:val="24"/>
        </w:rPr>
        <w:t xml:space="preserve"> </w:t>
      </w:r>
      <w:r w:rsidRPr="00D20E9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20E9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20E9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20E9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полос воздушных подходов аэродрома Ступино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A31FA7">
        <w:lastRenderedPageBreak/>
        <w:t>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20E9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20E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20E9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20E9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9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D20E9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20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20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20E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20E9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9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D20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20E9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20E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20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7F66C4" w14:textId="35EFE6FA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F7CE4C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1310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528D1" w14:textId="77777777" w:rsidR="00192A63" w:rsidRDefault="00192A63" w:rsidP="00195C19">
      <w:r>
        <w:separator/>
      </w:r>
    </w:p>
  </w:endnote>
  <w:endnote w:type="continuationSeparator" w:id="0">
    <w:p w14:paraId="231CA3B4" w14:textId="77777777" w:rsidR="00192A63" w:rsidRDefault="00192A6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065DB" w14:textId="77777777" w:rsidR="00192A63" w:rsidRDefault="00192A63" w:rsidP="00195C19">
      <w:r>
        <w:separator/>
      </w:r>
    </w:p>
  </w:footnote>
  <w:footnote w:type="continuationSeparator" w:id="0">
    <w:p w14:paraId="5656BB8C" w14:textId="77777777" w:rsidR="00192A63" w:rsidRDefault="00192A6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2A63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0E9F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D8EA2-AC1E-42F7-9040-C9ACC115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3150</Words>
  <Characters>17960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2025-05-13T11:11:00Z</dcterms:created>
  <dcterms:modified xsi:type="dcterms:W3CDTF">2026-05-08T12:54:00Z</dcterms:modified>
</cp:coreProperties>
</file>