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4407" w14:paraId="6C15BCE4" w14:textId="77777777" w:rsidTr="00DF3E74">
        <w:tc>
          <w:tcPr>
            <w:tcW w:w="4111" w:type="dxa"/>
          </w:tcPr>
          <w:p w14:paraId="604118F6" w14:textId="48EEAABF" w:rsidR="002D4AFC" w:rsidRPr="003B700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B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00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</w:p>
        </w:tc>
        <w:tc>
          <w:tcPr>
            <w:tcW w:w="5528" w:type="dxa"/>
          </w:tcPr>
          <w:p w14:paraId="3C679040" w14:textId="3DA78F13"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5760E88"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1025004060014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5032000299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503201001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1500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50:20:0080419:74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населенных пунктов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Для индивидуального жилищного строительства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Московская область, р-н Одинцовский,  сельское поселение Ершовское, д. Спасское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50-50/020-50/999/001/2016-19853/1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24.11.2016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14:paraId="454EA073" w14:textId="2C48AC50"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Для индивидуального жилищного строительства</w:t>
      </w:r>
      <w:r w:rsidRPr="00594407">
        <w:rPr>
          <w:sz w:val="24"/>
          <w:szCs w:val="24"/>
        </w:rPr>
        <w:t>.</w:t>
      </w:r>
    </w:p>
    <w:p w14:paraId="68C1D9A7" w14:textId="203D099E" w:rsidR="00B6381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1.3</w:t>
      </w:r>
      <w:r w:rsidR="001703C3" w:rsidRPr="00594407">
        <w:rPr>
          <w:sz w:val="24"/>
          <w:szCs w:val="24"/>
        </w:rPr>
        <w:t xml:space="preserve"> </w:t>
      </w:r>
      <w:r w:rsidR="00D710D6" w:rsidRPr="00594407">
        <w:rPr>
          <w:sz w:val="24"/>
          <w:szCs w:val="24"/>
        </w:rPr>
        <w:t>Земельный участок имеет следующие ограничения</w:t>
      </w:r>
      <w:r w:rsidR="0062776C" w:rsidRPr="00594407">
        <w:rPr>
          <w:sz w:val="24"/>
          <w:szCs w:val="24"/>
        </w:rPr>
        <w:t xml:space="preserve"> </w:t>
      </w:r>
      <w:r w:rsidR="007C7627" w:rsidRPr="00594407">
        <w:rPr>
          <w:sz w:val="24"/>
          <w:szCs w:val="24"/>
        </w:rPr>
        <w:t xml:space="preserve">(обременения) </w:t>
      </w:r>
      <w:r w:rsidR="00D710D6" w:rsidRPr="00594407">
        <w:rPr>
          <w:sz w:val="24"/>
          <w:szCs w:val="24"/>
        </w:rPr>
        <w:t>в использовании</w:t>
      </w:r>
      <w:r w:rsidR="00B6381C" w:rsidRPr="00594407">
        <w:rPr>
          <w:sz w:val="24"/>
          <w:szCs w:val="24"/>
        </w:rPr>
        <w:t>:</w:t>
      </w:r>
      <w:r w:rsidR="00D710D6" w:rsidRPr="00594407">
        <w:rPr>
          <w:sz w:val="24"/>
          <w:szCs w:val="24"/>
        </w:rPr>
        <w:t xml:space="preserve"> </w:t>
      </w:r>
    </w:p>
    <w:p w14:paraId="729F9652" w14:textId="6EE45D4E" w:rsidR="002F0736" w:rsidRPr="002F0736" w:rsidRDefault="00C06B21" w:rsidP="002F0736">
      <w:pPr>
        <w:pStyle w:val="ConsPlusNonformat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594407">
        <w:rPr>
          <w:rFonts w:ascii="Times New Roman" w:hAnsi="Times New Roman" w:cs="Times New Roman"/>
          <w:noProof/>
          <w:sz w:val="24"/>
          <w:szCs w:val="24"/>
        </w:rPr>
        <w:t>1) полностью расположен в границах полос воздушных подходов аэродрома Кубинка;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</w:r>
      <w:r w:rsidR="002F0736">
        <w:rPr>
          <w:rFonts w:ascii="Times New Roman" w:hAnsi="Times New Roman" w:cs="Times New Roman"/>
          <w:noProof/>
          <w:sz w:val="24"/>
          <w:szCs w:val="24"/>
        </w:rPr>
        <w:tab/>
      </w:r>
      <w:r w:rsidRPr="00594407">
        <w:rPr>
          <w:rFonts w:ascii="Times New Roman" w:hAnsi="Times New Roman" w:cs="Times New Roman"/>
          <w:noProof/>
          <w:sz w:val="24"/>
          <w:szCs w:val="24"/>
        </w:rPr>
        <w:t>2) частично расположен в границах третьего пояса зоны санитарной охраны источников питьевого и  хозяйственно-бытового водоснабжения – подольско-мячковского водоносного комплекса, эксплуатируемого скважиной №1 и алексинско-протвинского водоносного комплекса, эксплуатируемого скважиной №2;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</w:r>
      <w:r w:rsidR="002F0736">
        <w:rPr>
          <w:rFonts w:ascii="Times New Roman" w:hAnsi="Times New Roman" w:cs="Times New Roman"/>
          <w:noProof/>
          <w:sz w:val="24"/>
          <w:szCs w:val="24"/>
        </w:rPr>
        <w:tab/>
      </w:r>
      <w:r w:rsidRPr="00594407">
        <w:rPr>
          <w:rFonts w:ascii="Times New Roman" w:hAnsi="Times New Roman" w:cs="Times New Roman"/>
          <w:noProof/>
          <w:sz w:val="24"/>
          <w:szCs w:val="24"/>
        </w:rPr>
        <w:t>3) расположен во втором поясе зоны санитарной охраны источника питьевого и хозяйственно-бытового водоснабжения;</w:t>
      </w:r>
      <w:proofErr w:type="gramEnd"/>
      <w:r w:rsidRPr="00594407">
        <w:rPr>
          <w:rFonts w:ascii="Times New Roman" w:hAnsi="Times New Roman" w:cs="Times New Roman"/>
          <w:noProof/>
          <w:sz w:val="24"/>
          <w:szCs w:val="24"/>
        </w:rPr>
        <w:br/>
      </w:r>
      <w:r w:rsidR="002F0736">
        <w:rPr>
          <w:rFonts w:ascii="Times New Roman" w:hAnsi="Times New Roman" w:cs="Times New Roman"/>
          <w:sz w:val="24"/>
          <w:szCs w:val="24"/>
        </w:rPr>
        <w:tab/>
      </w:r>
      <w:bookmarkStart w:id="3" w:name="_GoBack"/>
      <w:r w:rsidR="002F0736" w:rsidRPr="002F0736">
        <w:rPr>
          <w:rFonts w:ascii="Times New Roman" w:hAnsi="Times New Roman" w:cs="Times New Roman"/>
          <w:sz w:val="24"/>
          <w:szCs w:val="24"/>
        </w:rPr>
        <w:t xml:space="preserve">4) </w:t>
      </w:r>
      <w:r w:rsidR="002F0736" w:rsidRPr="002F0736">
        <w:rPr>
          <w:rFonts w:ascii="Times New Roman" w:hAnsi="Times New Roman" w:cs="Times New Roman"/>
          <w:bCs/>
          <w:iCs/>
          <w:sz w:val="24"/>
          <w:szCs w:val="24"/>
        </w:rPr>
        <w:t>в границах земельного участка расположена воздушная линия электропередачи</w:t>
      </w:r>
      <w:r w:rsidR="002F0736">
        <w:rPr>
          <w:rFonts w:ascii="Times New Roman" w:hAnsi="Times New Roman" w:cs="Times New Roman"/>
          <w:bCs/>
          <w:iCs/>
          <w:sz w:val="24"/>
          <w:szCs w:val="24"/>
        </w:rPr>
        <w:t>.</w:t>
      </w:r>
      <w:bookmarkEnd w:id="3"/>
    </w:p>
    <w:p w14:paraId="3D8A3866" w14:textId="674AA09C" w:rsidR="00500B27" w:rsidRPr="0059440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1.4.</w:t>
      </w:r>
      <w:r w:rsidRPr="005944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21755EAE" w:rsidR="001D268C" w:rsidRDefault="00BE0AB7" w:rsidP="004E0343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C06B21" w:rsidRPr="00594407">
        <w:rPr>
          <w:rFonts w:ascii="Times New Roman" w:hAnsi="Times New Roman" w:cs="Times New Roman"/>
          <w:noProof/>
          <w:sz w:val="24"/>
          <w:szCs w:val="24"/>
        </w:rPr>
        <w:t>опоры линии электропередачи</w:t>
      </w:r>
      <w:r w:rsidR="002F0736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EA356CC" w14:textId="0D7202BE"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A90C342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152614E" w14:textId="3E5AC051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lastRenderedPageBreak/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14:paraId="21887DBD" w14:textId="3B0383DD"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594407" w:rsidRDefault="005653D2" w:rsidP="004A3469">
      <w:pPr>
        <w:pStyle w:val="ConsPlusNormal"/>
        <w:ind w:firstLine="709"/>
        <w:jc w:val="both"/>
      </w:pPr>
      <w:r w:rsidRPr="0059440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5E9FA107"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14:paraId="68860579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E635AB0" w14:textId="69687CBB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14:paraId="249AE8C8" w14:textId="49BE11FD"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14:paraId="65E10823" w14:textId="417EDC96"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0FDF2F5A" w14:textId="39213462"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14:paraId="49536C24" w14:textId="32C70B26"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7E35EBF9" w14:textId="1F27B419"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14:paraId="75AAB87F" w14:textId="644BAF92"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14:paraId="3174E8E2" w14:textId="510A0B43"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002CCF6" w14:textId="3C220783"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237FF397" w14:textId="16DC9D4B"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14:paraId="7EB0B64D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617DFB4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14:paraId="0B8189CF" w14:textId="03BCF96E"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14:paraId="03907AD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lastRenderedPageBreak/>
        <w:t>- в случае использования Земельного участка способами, приводящими к его порче;</w:t>
      </w:r>
    </w:p>
    <w:p w14:paraId="58C4EC6F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14:paraId="4CDB383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14:paraId="0DE16401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14:paraId="1AC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14:paraId="4151F1D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14:paraId="4ED4232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14:paraId="3B564E4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14:paraId="790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14:paraId="7A200C6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14:paraId="3A88AB54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 xml:space="preserve">4.3.2. Возводить с соблюдением правил землепользования и застройки здания, </w:t>
      </w:r>
      <w:r w:rsidRPr="00594407">
        <w:rPr>
          <w:bCs/>
        </w:rPr>
        <w:lastRenderedPageBreak/>
        <w:t>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14:paraId="53C072EC" w14:textId="488871B4"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14:paraId="4824231C" w14:textId="77777777" w:rsidR="002548D2" w:rsidRPr="00594407" w:rsidRDefault="002548D2" w:rsidP="002548D2">
      <w:pPr>
        <w:pStyle w:val="ConsPlusNormal"/>
        <w:ind w:firstLine="540"/>
        <w:jc w:val="both"/>
      </w:pPr>
      <w:r w:rsidRPr="00594407">
        <w:t>4.4.2. Использовать Земельный участок в соответствии с требованиями:</w:t>
      </w:r>
      <w:r w:rsidRPr="00594407">
        <w:rPr>
          <w:noProof/>
        </w:rPr>
        <w:t>Водного кодекса Российской Федерации,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постановления Главного государственного санитарного врача Российской Федерации от 14.03.2002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2.1.4.1110-02», санитарно-эпидемиологических правил СП 2.1.4.2625-10 «Зоны санитарной охраны источников питьевого водоснабжения г. Москвы».</w:t>
      </w:r>
      <w:r w:rsidRPr="0059440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14:paraId="1F078273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14:paraId="06EB01C1" w14:textId="74A1ACFA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 xml:space="preserve"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</w:t>
      </w:r>
      <w:r w:rsidRPr="00594407">
        <w:lastRenderedPageBreak/>
        <w:t>получения такого предупреждения.</w:t>
      </w:r>
    </w:p>
    <w:p w14:paraId="275A51F4" w14:textId="3C58DA88"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14:paraId="12E7B867" w14:textId="1C6D4770" w:rsidR="00B04FF2" w:rsidRPr="00594407" w:rsidRDefault="00B04FF2" w:rsidP="00880AF9">
      <w:pPr>
        <w:pStyle w:val="ConsPlusNormal"/>
        <w:ind w:firstLine="540"/>
        <w:jc w:val="both"/>
      </w:pPr>
      <w:r w:rsidRPr="00594407">
        <w:t>4.4.14.</w:t>
      </w:r>
      <w:r w:rsidRPr="00594407">
        <w:rPr>
          <w:lang w:val="en-US"/>
        </w:rPr>
        <w:t> </w:t>
      </w:r>
      <w:r w:rsidRPr="0059440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594407" w:rsidRDefault="00272EFC" w:rsidP="00272EFC">
      <w:pPr>
        <w:pStyle w:val="ConsPlusNormal"/>
        <w:ind w:firstLine="540"/>
        <w:jc w:val="both"/>
      </w:pPr>
    </w:p>
    <w:p w14:paraId="63FB199F" w14:textId="5B45C645"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14:paraId="2C6E9161" w14:textId="1843BD69"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E5BA236" w14:textId="6EFE9232" w:rsidR="00553B3A" w:rsidRPr="00594407" w:rsidRDefault="00553B3A" w:rsidP="00553B3A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59440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lastRenderedPageBreak/>
        <w:t>7. Изменение условий договора</w:t>
      </w:r>
    </w:p>
    <w:p w14:paraId="48B6C27F" w14:textId="0E4FA37A"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14:paraId="73CB78A7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14:paraId="0C518657" w14:textId="1E4EA22E"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14:paraId="10FF8E47" w14:textId="77777777" w:rsidR="0019421B" w:rsidRPr="00594407" w:rsidRDefault="0019421B" w:rsidP="0019421B">
      <w:pPr>
        <w:pStyle w:val="ConsPlusNormal"/>
        <w:ind w:firstLine="540"/>
        <w:jc w:val="both"/>
      </w:pPr>
    </w:p>
    <w:p w14:paraId="6D89697A" w14:textId="77777777"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7F02B8E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lastRenderedPageBreak/>
        <w:t>- в Личный кабинет Арендатора.</w:t>
      </w:r>
    </w:p>
    <w:p w14:paraId="7C275E82" w14:textId="6015BA9D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594407" w:rsidRDefault="002B4151" w:rsidP="00A924C0">
      <w:pPr>
        <w:pStyle w:val="ConsPlusNormal"/>
        <w:ind w:firstLine="540"/>
        <w:jc w:val="both"/>
      </w:pPr>
    </w:p>
    <w:p w14:paraId="2F4A6F19" w14:textId="18A70E2A"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14:paraId="5594ECBF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14:paraId="4D4B2CFC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14:paraId="580991F8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14:paraId="463E1F6E" w14:textId="55D52B0B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14:paraId="58488E76" w14:textId="3203BAFB"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594407" w14:paraId="1C6D8A9A" w14:textId="77777777" w:rsidTr="00AA2945">
        <w:tc>
          <w:tcPr>
            <w:tcW w:w="2500" w:type="pct"/>
          </w:tcPr>
          <w:p w14:paraId="49365ABB" w14:textId="77777777" w:rsidR="005B048F" w:rsidRPr="003B700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B70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B700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B700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0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 ОДИНЦОВСКОГО ГОРОДСКОГО ОКРУГА МОСКОВСКОЙ ОБЛАСТИ</w:t>
            </w:r>
          </w:p>
          <w:p w14:paraId="319F2B6E" w14:textId="313631C7" w:rsidR="00FB52C4" w:rsidRPr="003B700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B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B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B70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B700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0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  <w:r w:rsidRPr="003B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5032000299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503201001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kumi5935546@yandex.ru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B700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3B70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B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4FAF6" w14:textId="77777777" w:rsidR="000E4CBE" w:rsidRPr="003B700B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41CF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2D582B3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7E9D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2936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48E267F" w14:textId="68BA72F9"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D9836DB" w:rsidR="00500B27" w:rsidRPr="00594407" w:rsidRDefault="00500B27" w:rsidP="003B700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14:paraId="49114FF4" w14:textId="77777777" w:rsidTr="00AA2945">
        <w:tc>
          <w:tcPr>
            <w:tcW w:w="2500" w:type="pct"/>
          </w:tcPr>
          <w:p w14:paraId="21EB87BC" w14:textId="46821FC1"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14:paraId="316B03B9" w14:textId="13E2AEAC"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14:paraId="717A9883" w14:textId="77777777" w:rsidR="00500B27" w:rsidRPr="00594407" w:rsidRDefault="00500B27" w:rsidP="004E0343">
      <w:pPr>
        <w:pStyle w:val="ConsPlusNormal"/>
        <w:jc w:val="both"/>
      </w:pPr>
    </w:p>
    <w:p w14:paraId="4D4621E1" w14:textId="75A14688"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14:paraId="168E9E64" w14:textId="0F7C0A37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</w:t>
      </w:r>
      <w:proofErr w:type="spellStart"/>
      <w:r w:rsidRPr="00594407">
        <w:t>Апл</w:t>
      </w:r>
      <w:proofErr w:type="spellEnd"/>
      <w:r w:rsidRPr="00594407">
        <w:t>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59440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59440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59440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(руб.)</w:t>
            </w:r>
            <w:r w:rsidR="00B07D68" w:rsidRPr="00594407">
              <w:rPr>
                <w:color w:val="0000FF"/>
              </w:rPr>
              <w:t>*</w:t>
            </w:r>
          </w:p>
        </w:tc>
      </w:tr>
      <w:tr w:rsidR="00122E9A" w:rsidRPr="0059440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594407" w:rsidRDefault="00500B27" w:rsidP="004E0343">
      <w:pPr>
        <w:pStyle w:val="ConsPlusNormal"/>
        <w:jc w:val="both"/>
      </w:pPr>
    </w:p>
    <w:p w14:paraId="7DC17BB8" w14:textId="77777777"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594407" w14:paraId="53B1749A" w14:textId="77777777" w:rsidTr="00CC5D0C">
        <w:tc>
          <w:tcPr>
            <w:tcW w:w="2500" w:type="pct"/>
          </w:tcPr>
          <w:p w14:paraId="597F8D06" w14:textId="163E33A0"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14:paraId="3A8D7B19" w14:textId="77777777" w:rsidTr="00CC5D0C">
        <w:tc>
          <w:tcPr>
            <w:tcW w:w="2500" w:type="pct"/>
          </w:tcPr>
          <w:p w14:paraId="145ABB4B" w14:textId="183BBB03"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14:paraId="560DC076" w14:textId="569E5700"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14:paraId="689D639A" w14:textId="77777777" w:rsidR="00500B27" w:rsidRPr="00594407" w:rsidRDefault="00500B27" w:rsidP="0079664F">
      <w:pPr>
        <w:pStyle w:val="a3"/>
      </w:pPr>
    </w:p>
    <w:p w14:paraId="79030AFF" w14:textId="77777777"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594407" w:rsidRDefault="00500B27" w:rsidP="0079664F">
      <w:pPr>
        <w:pStyle w:val="a3"/>
      </w:pPr>
    </w:p>
    <w:p w14:paraId="4B4087EE" w14:textId="4720C4B7"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1025004060014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5032000299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503201001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59440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594407" w14:paraId="79021525" w14:textId="77777777" w:rsidTr="00D47D3D">
        <w:tc>
          <w:tcPr>
            <w:tcW w:w="2500" w:type="pct"/>
          </w:tcPr>
          <w:p w14:paraId="3C6A20DA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452E31DD"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30DEC" w14:textId="77777777" w:rsidR="00867341" w:rsidRDefault="00867341" w:rsidP="00195C19">
      <w:r>
        <w:separator/>
      </w:r>
    </w:p>
  </w:endnote>
  <w:endnote w:type="continuationSeparator" w:id="0">
    <w:p w14:paraId="2B79A49B" w14:textId="77777777" w:rsidR="00867341" w:rsidRDefault="0086734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C86EB" w14:textId="77777777" w:rsidR="00867341" w:rsidRDefault="00867341" w:rsidP="00195C19">
      <w:r>
        <w:separator/>
      </w:r>
    </w:p>
  </w:footnote>
  <w:footnote w:type="continuationSeparator" w:id="0">
    <w:p w14:paraId="6B0D0B1B" w14:textId="77777777" w:rsidR="00867341" w:rsidRDefault="0086734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736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00B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3B3A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0C2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67341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1EBD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0AB7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3F50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4457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FC17F-4E99-4B50-BB94-5C1052FF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3412</Words>
  <Characters>19449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Харкевич Евгения Львовна</cp:lastModifiedBy>
  <cp:revision>5</cp:revision>
  <cp:lastPrinted>2022-02-16T11:57:00Z</cp:lastPrinted>
  <dcterms:created xsi:type="dcterms:W3CDTF">2025-05-13T11:14:00Z</dcterms:created>
  <dcterms:modified xsi:type="dcterms:W3CDTF">2026-06-18T13:40:00Z</dcterms:modified>
</cp:coreProperties>
</file>