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0C6A74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7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2500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50:35:0040401:1545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муниципальный округ Луховицы, деревня Власьево, улица Полевая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5E05893D" w14:textId="77777777" w:rsidR="00513E6F" w:rsidRPr="00513E6F" w:rsidRDefault="00513E6F" w:rsidP="00513E6F">
      <w:pPr>
        <w:pStyle w:val="ConsPlusNonformat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513E6F">
        <w:rPr>
          <w:rFonts w:ascii="Times New Roman" w:hAnsi="Times New Roman" w:cs="Times New Roman"/>
          <w:noProof/>
          <w:sz w:val="24"/>
          <w:szCs w:val="24"/>
        </w:rPr>
        <w:t>- расположен полностью: Приаэродромная территория аэродрома Коломна (Коробчеево) Приаэродромная территория аэродрома; Третья подзона аэродрома Луховицы (Третьяково) Третья подзона Сектор 3.1; Пятая подзона аэродрома Луховицы (Третьяково) Пятая подзона Сектор 5.2; Шестая подзона аэродрома Луховицы (Третьяково) Шестая подзона;</w:t>
      </w:r>
    </w:p>
    <w:p w14:paraId="6BC92483" w14:textId="156ECD27" w:rsidR="00D120DC" w:rsidRPr="0051458D" w:rsidRDefault="00513E6F" w:rsidP="00513E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E6F">
        <w:rPr>
          <w:rFonts w:ascii="Times New Roman" w:hAnsi="Times New Roman" w:cs="Times New Roman"/>
          <w:noProof/>
          <w:sz w:val="24"/>
          <w:szCs w:val="24"/>
        </w:rPr>
        <w:t>- расположен в границах полос воздушных подходов аэродрома (вертодрома) экспериментальной авиации «Луховицы «Третьяково»</w:t>
      </w:r>
      <w:bookmarkStart w:id="2" w:name="_GoBack"/>
      <w:bookmarkEnd w:id="2"/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</w:t>
      </w:r>
      <w:r w:rsidRPr="00181BD5">
        <w:rPr>
          <w:sz w:val="24"/>
          <w:szCs w:val="24"/>
          <w:lang w:val="ru-RU"/>
        </w:rPr>
        <w:lastRenderedPageBreak/>
        <w:t xml:space="preserve">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</w:t>
      </w:r>
      <w:r w:rsidR="003230D3" w:rsidRPr="0051458D">
        <w:rPr>
          <w:sz w:val="24"/>
          <w:szCs w:val="24"/>
          <w:lang w:val="ru-RU"/>
        </w:rPr>
        <w:lastRenderedPageBreak/>
        <w:t>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r w:rsidR="00513E6F">
        <w:fldChar w:fldCharType="begin"/>
      </w:r>
      <w:r w:rsidR="00513E6F" w:rsidRPr="00513E6F">
        <w:rPr>
          <w:lang w:val="ru-RU"/>
        </w:rPr>
        <w:instrText xml:space="preserve"> </w:instrText>
      </w:r>
      <w:r w:rsidR="00513E6F">
        <w:instrText>HYPERLINK</w:instrText>
      </w:r>
      <w:r w:rsidR="00513E6F" w:rsidRPr="00513E6F">
        <w:rPr>
          <w:lang w:val="ru-RU"/>
        </w:rPr>
        <w:instrText xml:space="preserve"> "</w:instrText>
      </w:r>
      <w:r w:rsidR="00513E6F">
        <w:instrText>https</w:instrText>
      </w:r>
      <w:r w:rsidR="00513E6F" w:rsidRPr="00513E6F">
        <w:rPr>
          <w:lang w:val="ru-RU"/>
        </w:rPr>
        <w:instrText>://</w:instrText>
      </w:r>
      <w:r w:rsidR="00513E6F">
        <w:instrText>base</w:instrText>
      </w:r>
      <w:r w:rsidR="00513E6F" w:rsidRPr="00513E6F">
        <w:rPr>
          <w:lang w:val="ru-RU"/>
        </w:rPr>
        <w:instrText>.</w:instrText>
      </w:r>
      <w:r w:rsidR="00513E6F">
        <w:instrText>garant</w:instrText>
      </w:r>
      <w:r w:rsidR="00513E6F" w:rsidRPr="00513E6F">
        <w:rPr>
          <w:lang w:val="ru-RU"/>
        </w:rPr>
        <w:instrText>.</w:instrText>
      </w:r>
      <w:r w:rsidR="00513E6F">
        <w:instrText>ru</w:instrText>
      </w:r>
      <w:r w:rsidR="00513E6F" w:rsidRPr="00513E6F">
        <w:rPr>
          <w:lang w:val="ru-RU"/>
        </w:rPr>
        <w:instrText>/12184522/741609</w:instrText>
      </w:r>
      <w:r w:rsidR="00513E6F">
        <w:instrText>f</w:instrText>
      </w:r>
      <w:r w:rsidR="00513E6F" w:rsidRPr="00513E6F">
        <w:rPr>
          <w:lang w:val="ru-RU"/>
        </w:rPr>
        <w:instrText>9002</w:instrText>
      </w:r>
      <w:r w:rsidR="00513E6F">
        <w:instrText>bd</w:instrText>
      </w:r>
      <w:r w:rsidR="00513E6F" w:rsidRPr="00513E6F">
        <w:rPr>
          <w:lang w:val="ru-RU"/>
        </w:rPr>
        <w:instrText>54</w:instrText>
      </w:r>
      <w:r w:rsidR="00513E6F">
        <w:instrText>a</w:instrText>
      </w:r>
      <w:r w:rsidR="00513E6F" w:rsidRPr="00513E6F">
        <w:rPr>
          <w:lang w:val="ru-RU"/>
        </w:rPr>
        <w:instrText>24</w:instrText>
      </w:r>
      <w:r w:rsidR="00513E6F">
        <w:instrText>e</w:instrText>
      </w:r>
      <w:r w:rsidR="00513E6F" w:rsidRPr="00513E6F">
        <w:rPr>
          <w:lang w:val="ru-RU"/>
        </w:rPr>
        <w:instrText>5</w:instrText>
      </w:r>
      <w:r w:rsidR="00513E6F">
        <w:instrText>c</w:instrText>
      </w:r>
      <w:r w:rsidR="00513E6F" w:rsidRPr="00513E6F">
        <w:rPr>
          <w:lang w:val="ru-RU"/>
        </w:rPr>
        <w:instrText>49</w:instrText>
      </w:r>
      <w:r w:rsidR="00513E6F">
        <w:instrText>cb</w:instrText>
      </w:r>
      <w:r w:rsidR="00513E6F" w:rsidRPr="00513E6F">
        <w:rPr>
          <w:lang w:val="ru-RU"/>
        </w:rPr>
        <w:instrText>5</w:instrText>
      </w:r>
      <w:r w:rsidR="00513E6F">
        <w:instrText>af</w:instrText>
      </w:r>
      <w:r w:rsidR="00513E6F" w:rsidRPr="00513E6F">
        <w:rPr>
          <w:lang w:val="ru-RU"/>
        </w:rPr>
        <w:instrText>953</w:instrText>
      </w:r>
      <w:r w:rsidR="00513E6F">
        <w:instrText>b</w:instrText>
      </w:r>
      <w:r w:rsidR="00513E6F" w:rsidRPr="00513E6F">
        <w:rPr>
          <w:lang w:val="ru-RU"/>
        </w:rPr>
        <w:instrText>/" \</w:instrText>
      </w:r>
      <w:r w:rsidR="00513E6F">
        <w:instrText>l</w:instrText>
      </w:r>
      <w:r w:rsidR="00513E6F" w:rsidRPr="00513E6F">
        <w:rPr>
          <w:lang w:val="ru-RU"/>
        </w:rPr>
        <w:instrText xml:space="preserve"> "</w:instrText>
      </w:r>
      <w:r w:rsidR="00513E6F">
        <w:instrText>block</w:instrText>
      </w:r>
      <w:r w:rsidR="00513E6F" w:rsidRPr="00513E6F">
        <w:rPr>
          <w:lang w:val="ru-RU"/>
        </w:rPr>
        <w:instrText xml:space="preserve">_21" </w:instrText>
      </w:r>
      <w:r w:rsidR="00513E6F">
        <w:fldChar w:fldCharType="separate"/>
      </w:r>
      <w:r w:rsidR="00AD4AE6" w:rsidRPr="0051458D">
        <w:rPr>
          <w:rStyle w:val="a6"/>
          <w:sz w:val="24"/>
          <w:szCs w:val="24"/>
          <w:lang w:val="ru-RU"/>
        </w:rPr>
        <w:t>электронными подписями</w:t>
      </w:r>
      <w:r w:rsidR="00513E6F">
        <w:rPr>
          <w:rStyle w:val="a6"/>
          <w:sz w:val="24"/>
          <w:szCs w:val="24"/>
          <w:lang w:val="ru-RU"/>
        </w:rPr>
        <w:fldChar w:fldCharType="end"/>
      </w:r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0C6A74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0C6A74">
              <w:rPr>
                <w:sz w:val="24"/>
                <w:szCs w:val="24"/>
                <w:lang w:val="ru-RU"/>
              </w:rPr>
              <w:t>:</w:t>
            </w:r>
            <w:r w:rsidR="005368D3" w:rsidRPr="000C6A74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0C6A74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0C6A74">
              <w:rPr>
                <w:noProof/>
                <w:sz w:val="24"/>
                <w:szCs w:val="24"/>
                <w:lang w:val="ru-RU"/>
              </w:rPr>
              <w:lastRenderedPageBreak/>
              <w:t>АДМИНИСТРАЦИЯ МУНИЦИПАЛЬНОГО ОКРУГА ЛУХОВИЦЫ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5072722974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46547000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0C6A74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0C6A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0C6A74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7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0C6A74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50:35:0040401:1545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муниципальный округ Луховицы, деревня Власьево, улица Полевая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A74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3E6F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C9A9C-BCB6-47F6-9D75-7A95AB26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Дорофеева Светлана Алексеевна</cp:lastModifiedBy>
  <cp:revision>3</cp:revision>
  <cp:lastPrinted>2022-02-16T11:57:00Z</cp:lastPrinted>
  <dcterms:created xsi:type="dcterms:W3CDTF">2025-08-14T06:54:00Z</dcterms:created>
  <dcterms:modified xsi:type="dcterms:W3CDTF">2025-08-28T10:59:00Z</dcterms:modified>
</cp:coreProperties>
</file>