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141900, Московская область, Г. ТАЛДОМ, УЛ. К.МАРКСА, Д.12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ТАЛДОМСКОГО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1025007832090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5078007586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0AB0CA87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A92E7C">
        <w:rPr>
          <w:noProof/>
          <w:sz w:val="24"/>
          <w:szCs w:val="24"/>
        </w:rPr>
        <w:t>1452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50:01:00401</w:t>
      </w:r>
      <w:r w:rsidR="00A92E7C">
        <w:rPr>
          <w:noProof/>
          <w:sz w:val="24"/>
          <w:szCs w:val="24"/>
        </w:rPr>
        <w:t>18:512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E176FB" w:rsidRPr="00E176FB">
        <w:rPr>
          <w:noProof/>
          <w:sz w:val="24"/>
          <w:szCs w:val="24"/>
        </w:rPr>
        <w:t xml:space="preserve">Российская Федерация, Московская область, городской округ Талдомский, деревня Волдынь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земельный участок полностью расположен в санитарно-защитной зоне скотомогильника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-  Постановление Правительства Российской Федерации от 03.03.2018 г. № 222 "Об утверждении правил установления санитарно-защитных зон и использования земельных участков, расположенных в границах санитарно-защитных зон";</w:t>
      </w:r>
      <w:r w:rsidRPr="00A31FA7">
        <w:rPr>
          <w:noProof/>
        </w:rPr>
        <w:br/>
        <w:t xml:space="preserve">          - СанПиН 2.2.1/2.1.1.1200-03 "Санитарно-защитные зоны и санитарная классификация предприятий, сооружений и иных объектов", утвержденные постановлением Главного государственного санитарного врача Российской Федерации от 25.09.2007 г. № 74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 xml:space="preserve">законодательством Российской Федерации, законодательством Московской области и </w:t>
      </w:r>
      <w:r w:rsidRPr="00A31FA7">
        <w:lastRenderedPageBreak/>
        <w:t>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1B4AF7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</w:t>
      </w:r>
      <w:r w:rsidR="00CB31B5" w:rsidRPr="00A31FA7">
        <w:lastRenderedPageBreak/>
        <w:t>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1B4AF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Арендодатель</w:t>
            </w:r>
            <w:r w:rsidR="002404FD" w:rsidRPr="001B4AF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1B4AF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1B4AF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AF7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ТАЛДОМСКОГО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141900, Московская область, Г. ТАЛДОМ, УЛ. К.МАРКСА, Д.12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обл Московская, р-н Талдомский, г Талдом, пл Карла Маркса, 12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5078007586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kui.taldom@mail.ru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1B4AF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1B4AF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1B4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1B4AF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2456464F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79C34B54" w:rsidR="00500B27" w:rsidRPr="00A92E7C" w:rsidRDefault="00A92E7C" w:rsidP="004E03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1452</w:t>
            </w:r>
            <w:bookmarkStart w:id="4" w:name="_GoBack"/>
            <w:bookmarkEnd w:id="4"/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1B4AF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ТАЛДОМСКОГО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1025007832090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5078007586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D8F629" w14:textId="77777777" w:rsidR="00FC7F31" w:rsidRDefault="00FC7F31" w:rsidP="00195C19">
      <w:r>
        <w:separator/>
      </w:r>
    </w:p>
  </w:endnote>
  <w:endnote w:type="continuationSeparator" w:id="0">
    <w:p w14:paraId="3AA8D3CD" w14:textId="77777777" w:rsidR="00FC7F31" w:rsidRDefault="00FC7F31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F733B2" w14:textId="77777777" w:rsidR="00FC7F31" w:rsidRDefault="00FC7F31" w:rsidP="00195C19">
      <w:r>
        <w:separator/>
      </w:r>
    </w:p>
  </w:footnote>
  <w:footnote w:type="continuationSeparator" w:id="0">
    <w:p w14:paraId="51B8C188" w14:textId="77777777" w:rsidR="00FC7F31" w:rsidRDefault="00FC7F31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4AF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0FC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2E7C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6FB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C7F31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25C157-98CA-435D-B943-F2D9E76ED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3260</Words>
  <Characters>18588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КИЗО_PC5</cp:lastModifiedBy>
  <cp:revision>2</cp:revision>
  <cp:lastPrinted>2022-02-16T11:57:00Z</cp:lastPrinted>
  <dcterms:created xsi:type="dcterms:W3CDTF">2026-08-28T08:16:00Z</dcterms:created>
  <dcterms:modified xsi:type="dcterms:W3CDTF">2026-08-28T08:16:00Z</dcterms:modified>
</cp:coreProperties>
</file>