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6B" w:rsidRPr="00C810F2" w:rsidRDefault="00614E6B" w:rsidP="00614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:rsidR="00614E6B" w:rsidRPr="00C810F2" w:rsidRDefault="00614E6B" w:rsidP="00614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614E6B" w:rsidRPr="00C810F2" w:rsidRDefault="00614E6B" w:rsidP="00614E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614E6B" w:rsidRPr="00C810F2" w:rsidRDefault="00614E6B" w:rsidP="00614E6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614E6B" w:rsidRPr="00C810F2" w:rsidTr="0094134D">
        <w:tc>
          <w:tcPr>
            <w:tcW w:w="6663" w:type="dxa"/>
          </w:tcPr>
          <w:p w:rsidR="00614E6B" w:rsidRPr="0029109A" w:rsidRDefault="00614E6B" w:rsidP="009413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2976" w:type="dxa"/>
          </w:tcPr>
          <w:p w:rsidR="00614E6B" w:rsidRPr="00C810F2" w:rsidRDefault="00614E6B" w:rsidP="0094134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614E6B" w:rsidRPr="00C810F2" w:rsidRDefault="00614E6B" w:rsidP="0094134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4E6B" w:rsidRPr="00C810F2" w:rsidRDefault="00614E6B" w:rsidP="00614E6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доверенности</w:t>
      </w:r>
      <w:r w:rsidRPr="00C810F2">
        <w:rPr>
          <w:rFonts w:ascii="Times New Roman" w:hAnsi="Times New Roman" w:cs="Times New Roman"/>
          <w:sz w:val="24"/>
          <w:szCs w:val="24"/>
        </w:rPr>
        <w:t>, в дальнейшем именуемый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10F2">
        <w:rPr>
          <w:rFonts w:ascii="Times New Roman" w:hAnsi="Times New Roman" w:cs="Times New Roman"/>
          <w:sz w:val="24"/>
          <w:szCs w:val="24"/>
        </w:rPr>
        <w:t xml:space="preserve">действующ__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10F2">
        <w:rPr>
          <w:rFonts w:ascii="Times New Roman" w:hAnsi="Times New Roman" w:cs="Times New Roman"/>
          <w:sz w:val="24"/>
          <w:szCs w:val="24"/>
        </w:rPr>
        <w:t>, в дальнейшем именуем__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614E6B" w:rsidRPr="00C810F2" w:rsidRDefault="00614E6B" w:rsidP="00614E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614E6B" w:rsidRPr="0029109A" w:rsidRDefault="00614E6B" w:rsidP="00614E6B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Pr="0029109A">
        <w:rPr>
          <w:sz w:val="24"/>
          <w:szCs w:val="24"/>
        </w:rPr>
        <w:t>937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кв</w:t>
      </w:r>
      <w:r w:rsidRPr="0029109A">
        <w:rPr>
          <w:sz w:val="24"/>
          <w:szCs w:val="24"/>
        </w:rPr>
        <w:t xml:space="preserve">. </w:t>
      </w:r>
      <w:r w:rsidRPr="00C810F2">
        <w:rPr>
          <w:sz w:val="24"/>
          <w:szCs w:val="24"/>
        </w:rPr>
        <w:t>м</w:t>
      </w:r>
      <w:r w:rsidRPr="0029109A">
        <w:rPr>
          <w:sz w:val="24"/>
          <w:szCs w:val="24"/>
        </w:rPr>
        <w:t xml:space="preserve">., </w:t>
      </w:r>
      <w:r w:rsidRPr="00C810F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кадастровым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номером</w:t>
      </w:r>
      <w:r>
        <w:rPr>
          <w:sz w:val="24"/>
          <w:szCs w:val="24"/>
        </w:rPr>
        <w:t xml:space="preserve"> </w:t>
      </w:r>
      <w:r w:rsidRPr="0029109A">
        <w:rPr>
          <w:sz w:val="24"/>
          <w:szCs w:val="24"/>
        </w:rPr>
        <w:t xml:space="preserve">50:13:0030211:488, </w:t>
      </w:r>
      <w:r w:rsidRPr="00C810F2">
        <w:rPr>
          <w:sz w:val="24"/>
          <w:szCs w:val="24"/>
        </w:rPr>
        <w:t>категория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земель</w:t>
      </w:r>
      <w:r w:rsidRPr="0029109A">
        <w:rPr>
          <w:sz w:val="24"/>
          <w:szCs w:val="24"/>
        </w:rPr>
        <w:t xml:space="preserve"> – «Земли населенных пунктов», </w:t>
      </w:r>
      <w:r w:rsidRPr="00C810F2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разрешенного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</w:t>
      </w:r>
      <w:r w:rsidRPr="0029109A">
        <w:rPr>
          <w:sz w:val="24"/>
          <w:szCs w:val="24"/>
        </w:rPr>
        <w:t xml:space="preserve"> – «Для индивидуального жилищного строительства», </w:t>
      </w:r>
      <w:r w:rsidRPr="00C810F2">
        <w:rPr>
          <w:sz w:val="24"/>
          <w:szCs w:val="24"/>
        </w:rPr>
        <w:t>расположенный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адресу</w:t>
      </w:r>
      <w:r w:rsidRPr="0029109A">
        <w:rPr>
          <w:sz w:val="24"/>
          <w:szCs w:val="24"/>
        </w:rPr>
        <w:t>: Московская область, городской округ Пушкинский, д. Васюково.</w:t>
      </w:r>
    </w:p>
    <w:p w:rsidR="00614E6B" w:rsidRPr="00C810F2" w:rsidRDefault="00614E6B" w:rsidP="00614E6B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Pr="00C810F2">
        <w:rPr>
          <w:noProof/>
          <w:sz w:val="24"/>
          <w:szCs w:val="24"/>
        </w:rPr>
        <w:t>Для индивидуального жилищного строительства</w:t>
      </w:r>
      <w:r w:rsidRPr="00C810F2">
        <w:rPr>
          <w:sz w:val="24"/>
          <w:szCs w:val="24"/>
        </w:rPr>
        <w:t>».</w:t>
      </w:r>
    </w:p>
    <w:p w:rsidR="00614E6B" w:rsidRDefault="00614E6B" w:rsidP="00614E6B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>
        <w:rPr>
          <w:sz w:val="24"/>
          <w:szCs w:val="24"/>
        </w:rPr>
        <w:t xml:space="preserve">. </w:t>
      </w:r>
      <w:r w:rsidRPr="00C810F2">
        <w:rPr>
          <w:sz w:val="24"/>
          <w:szCs w:val="24"/>
        </w:rPr>
        <w:t>Земельный участок имеет следующие ограничения</w:t>
      </w:r>
      <w:r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в использовании:</w:t>
      </w:r>
    </w:p>
    <w:p w:rsidR="00614E6B" w:rsidRDefault="00614E6B" w:rsidP="00614E6B">
      <w:pPr>
        <w:pStyle w:val="a3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Pr="00C810F2">
        <w:rPr>
          <w:noProof/>
          <w:sz w:val="24"/>
          <w:szCs w:val="24"/>
        </w:rPr>
        <w:t xml:space="preserve"> полностью расположен в водоохранн</w:t>
      </w:r>
      <w:r>
        <w:rPr>
          <w:noProof/>
          <w:sz w:val="24"/>
          <w:szCs w:val="24"/>
        </w:rPr>
        <w:t>ой зоне реки Талица (937 кв.м),</w:t>
      </w:r>
    </w:p>
    <w:p w:rsidR="00614E6B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- частично расположен в прибрежной защитной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полосе реки Талица (527 кв.м),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- расположен: Чкаловский Приаэродромная территория аэродрома: 937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кв.м.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614E6B" w:rsidRPr="00C810F2" w:rsidRDefault="00614E6B" w:rsidP="00614E6B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Pr="00C810F2">
        <w:t>Договор заключается на срок</w:t>
      </w:r>
      <w:r w:rsidRPr="0029109A">
        <w:t xml:space="preserve"> _______ </w:t>
      </w:r>
      <w:r w:rsidRPr="00C810F2">
        <w:t>лет</w:t>
      </w:r>
      <w:r w:rsidRPr="0029109A">
        <w:t>/</w:t>
      </w:r>
      <w:r w:rsidRPr="00C810F2">
        <w:t>месяцев</w:t>
      </w:r>
      <w:r>
        <w:t xml:space="preserve"> </w:t>
      </w:r>
      <w:r w:rsidRPr="00C810F2">
        <w:t>с</w:t>
      </w:r>
      <w:r>
        <w:t xml:space="preserve"> </w:t>
      </w:r>
      <w:r w:rsidRPr="0029109A">
        <w:t>_______</w:t>
      </w:r>
      <w:r>
        <w:t xml:space="preserve"> </w:t>
      </w:r>
      <w:r w:rsidRPr="00C810F2">
        <w:t>по _______.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:rsidR="00614E6B" w:rsidRPr="00C810F2" w:rsidRDefault="00614E6B" w:rsidP="00614E6B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</w:t>
      </w:r>
      <w:r>
        <w:t xml:space="preserve">стка подписывается одновременно </w:t>
      </w:r>
      <w:r w:rsidRPr="00C810F2">
        <w:t>с подписанием Договора.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lastRenderedPageBreak/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614E6B" w:rsidRPr="00C810F2" w:rsidRDefault="00614E6B" w:rsidP="00614E6B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</w:t>
      </w:r>
      <w:r>
        <w:rPr>
          <w:rFonts w:ascii="Times New Roman" w:hAnsi="Times New Roman" w:cs="Times New Roman"/>
        </w:rPr>
        <w:br/>
      </w:r>
      <w:r w:rsidRPr="00C810F2">
        <w:rPr>
          <w:rFonts w:ascii="Times New Roman" w:hAnsi="Times New Roman" w:cs="Times New Roman"/>
        </w:rPr>
        <w:t xml:space="preserve">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Вариант 2.  Арендная плата вносится Арендатором ежеквартально в полном объеме в размере</w:t>
      </w:r>
      <w:r>
        <w:t xml:space="preserve">, определенном в Приложении № 2 </w:t>
      </w:r>
      <w:r w:rsidRPr="00C810F2">
        <w:t>к Договору, не позднее 15 числа последнего месяца текущего квартала включительно путем внесения денежны</w:t>
      </w:r>
      <w:r>
        <w:t xml:space="preserve">х средств безналичным порядком, </w:t>
      </w:r>
      <w:r w:rsidRPr="00C810F2">
        <w:t>с обязательным указанием в платежном документе назначения платежа, номера</w:t>
      </w:r>
      <w:r w:rsidRPr="00C810F2">
        <w:br/>
        <w:t>и даты Договора по следующим реквизитам ___________________________________(для юридических лиц).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>
        <w:t xml:space="preserve"> </w:t>
      </w:r>
      <w:r w:rsidRPr="00C810F2">
        <w:t>(квартал/месяц)</w:t>
      </w:r>
      <w:r>
        <w:t xml:space="preserve"> </w:t>
      </w:r>
      <w:r w:rsidRPr="00C810F2">
        <w:t>исчисляется пропорционально количеству календарных дней аренды в квартале/месяце</w:t>
      </w:r>
      <w:r>
        <w:t xml:space="preserve"> </w:t>
      </w:r>
      <w:r w:rsidRPr="00C810F2">
        <w:t>к количеству дней данного</w:t>
      </w:r>
      <w:r>
        <w:t xml:space="preserve"> </w:t>
      </w:r>
      <w:r w:rsidRPr="00C810F2">
        <w:t>квартала/месяца.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</w:t>
      </w:r>
      <w:r>
        <w:t xml:space="preserve"> в счет оплаты основного долга, </w:t>
      </w:r>
      <w:r w:rsidRPr="00C810F2">
        <w:t>и только при погашении основного дол</w:t>
      </w:r>
      <w:r>
        <w:t xml:space="preserve">га зачисляется в текущий период </w:t>
      </w:r>
      <w:r w:rsidRPr="00C810F2">
        <w:t>по основному обязательству арендной платы.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 xml:space="preserve">3.7. Обязательства по внесению арендной платы за </w:t>
      </w:r>
      <w:r>
        <w:t xml:space="preserve">период, установленный </w:t>
      </w:r>
      <w:r w:rsidRPr="00C810F2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</w:t>
      </w:r>
      <w:r>
        <w:t xml:space="preserve">вается в сроки, предусмотренные </w:t>
      </w:r>
      <w:r w:rsidRPr="00C810F2">
        <w:t>п. 3.4. Договора.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:rsidR="00614E6B" w:rsidRPr="00C810F2" w:rsidRDefault="00614E6B" w:rsidP="00614E6B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</w:t>
      </w:r>
      <w:r>
        <w:t xml:space="preserve"> уровня инфляции, установленный </w:t>
      </w:r>
      <w:r w:rsidRPr="00C810F2">
        <w:t>в федеральном законе о федеральном бюдж</w:t>
      </w:r>
      <w:r>
        <w:t xml:space="preserve">ете на очередной финансовый год </w:t>
      </w:r>
      <w:r w:rsidRPr="00C810F2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 Арендодатель имеет право: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614E6B" w:rsidRPr="00C810F2" w:rsidRDefault="00614E6B" w:rsidP="00614E6B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C810F2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неиспользования/неосвоения Земельного участка в течение 1 года;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неподписания Аренда</w:t>
      </w:r>
      <w:r>
        <w:t xml:space="preserve">тором дополнительных соглашений </w:t>
      </w:r>
      <w:r w:rsidRPr="00C810F2">
        <w:t>к Договору о внесении изменений, указанных в п. 4.1.3.;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4.1.3.</w:t>
      </w:r>
      <w:r>
        <w:t xml:space="preserve"> </w:t>
      </w:r>
      <w:r w:rsidRPr="00C810F2">
        <w:t>Вносить в Договор необходимые изменения и дополнения</w:t>
      </w:r>
      <w:r>
        <w:t xml:space="preserve"> </w:t>
      </w:r>
      <w:r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4.2. Арендодатель обязан: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4.2.3. Не вмешиваться в хозяйственну</w:t>
      </w:r>
      <w:r>
        <w:t xml:space="preserve">ю деятельность Арендатора, если </w:t>
      </w:r>
      <w:r w:rsidRPr="00C810F2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</w:t>
      </w:r>
      <w:r>
        <w:t xml:space="preserve">нных в п. 3.4 Договора, а также </w:t>
      </w:r>
      <w:r w:rsidRPr="00C810F2">
        <w:t>об изменении ИНН, КПП, почтового адреса, контактного телефона Арендодателя.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4.3. Арендатор имеет право: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 Арендатор обязан: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rPr>
          <w:noProof/>
        </w:rPr>
        <w:t xml:space="preserve">Водного кодекса Российской Федерации, Воздушного кодекса Российской Федерации, Федерального закона от 01.07.2017 № 135-ФЗ «О внесении изменений  в отдельные законодательные акты Российской Федерации в части совершенствования порядка установления  и использования приаэродромной территории и санитарно-защитной зоны», </w:t>
      </w:r>
      <w:r w:rsidRPr="00C810F2">
        <w:rPr>
          <w:noProof/>
        </w:rPr>
        <w:lastRenderedPageBreak/>
        <w:t>постановления Правительства Российской Федерации  от 10.01.2009 № 17 «Об утверждении Правил установления границ водоохранных зон и границ прибрежных защитных полос водных объектов».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4.4.3. При досрочном растор</w:t>
      </w:r>
      <w:r>
        <w:t xml:space="preserve">жении Договора или по истечении </w:t>
      </w:r>
      <w:r w:rsidRPr="00C810F2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4.4.5. Обеспечивать Аренд</w:t>
      </w:r>
      <w:r>
        <w:t xml:space="preserve">одателю, органам муниципального </w:t>
      </w:r>
      <w:r w:rsidRPr="00C810F2">
        <w:t>и государственного контроля свободн</w:t>
      </w:r>
      <w:r>
        <w:t xml:space="preserve">ый доступ на Земельный участок, </w:t>
      </w:r>
      <w:r w:rsidRPr="00C810F2">
        <w:t>на территорию расположенных на Земельном участке зданий и сооружений.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 xml:space="preserve">4.4.9. В полном объеме уплачивать причитающуюся Арендодателю арендную плату в сроки, указанные в п. 3.4. Договора, и по требованию </w:t>
      </w:r>
      <w:r>
        <w:t xml:space="preserve">Арендодателя представлять копии </w:t>
      </w:r>
      <w:r w:rsidRPr="00C810F2">
        <w:t>платежных документов, подтверждающих факт оплаты арендной платы.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4.4.10. В случае получения уведо</w:t>
      </w:r>
      <w:r>
        <w:t xml:space="preserve">мления от Арендодателя согласно </w:t>
      </w:r>
      <w:r w:rsidRPr="00C810F2">
        <w:t>п. 4.2.4. Договора перечислять арендную плату по реквизитам, указанным в уведомлении.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4.4.11. Передать Земельный участок Арендодателю по Акту приема-передачи</w:t>
      </w:r>
      <w:r w:rsidRPr="00C810F2">
        <w:br/>
        <w:t>в течение пяти дней после окончания с</w:t>
      </w:r>
      <w:r>
        <w:t xml:space="preserve">рока действия Договора или даты </w:t>
      </w:r>
      <w:r w:rsidRPr="00C810F2">
        <w:t>его досрочного расторжения.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4.4.13.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614E6B" w:rsidRPr="00C810F2" w:rsidRDefault="00614E6B" w:rsidP="00614E6B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C810F2">
        <w:lastRenderedPageBreak/>
        <w:t>обязательства в течение 30 дней с момента ее направления.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t xml:space="preserve">тов от суммы, подлежащей уплате </w:t>
      </w:r>
      <w:r w:rsidRPr="00C810F2">
        <w:t>в бюджет.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:rsidR="00614E6B" w:rsidRPr="00C810F2" w:rsidRDefault="00614E6B" w:rsidP="00614E6B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614E6B" w:rsidRPr="00C810F2" w:rsidRDefault="00614E6B" w:rsidP="00614E6B">
      <w:pPr>
        <w:pStyle w:val="ConsPlusNormal"/>
        <w:spacing w:after="240"/>
        <w:ind w:firstLine="540"/>
        <w:jc w:val="both"/>
      </w:pPr>
      <w:r w:rsidRPr="00C810F2">
        <w:t xml:space="preserve"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</w:t>
      </w:r>
      <w:r>
        <w:t xml:space="preserve">лицами, граждан, осуществляющих </w:t>
      </w:r>
      <w:r w:rsidRPr="00C810F2">
        <w:t>предпринимательскую деятельность в Арбитражном суде Московской области.</w:t>
      </w:r>
    </w:p>
    <w:p w:rsidR="00614E6B" w:rsidRPr="00C810F2" w:rsidRDefault="00614E6B" w:rsidP="00614E6B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</w:t>
      </w:r>
      <w:r>
        <w:t xml:space="preserve">ного участка </w:t>
      </w:r>
      <w:r w:rsidRPr="00C810F2">
        <w:t>не допускается.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7.3. Арендатору запрещается заключать договор</w:t>
      </w:r>
      <w:r>
        <w:t xml:space="preserve"> уступки требования (цессии) по </w:t>
      </w:r>
      <w:r w:rsidRPr="00C810F2">
        <w:t>Договору.</w:t>
      </w:r>
    </w:p>
    <w:p w:rsidR="00614E6B" w:rsidRPr="00C810F2" w:rsidRDefault="00614E6B" w:rsidP="00614E6B">
      <w:pPr>
        <w:pStyle w:val="ConsPlusNormal"/>
        <w:spacing w:after="240"/>
        <w:ind w:firstLine="540"/>
        <w:jc w:val="both"/>
      </w:pPr>
      <w:r w:rsidRPr="00C810F2">
        <w:t>7.4. Арендатору запрещается заключать договор субаренды Земельного участка.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614E6B" w:rsidRPr="00C810F2" w:rsidRDefault="00614E6B" w:rsidP="00614E6B">
      <w:pPr>
        <w:pStyle w:val="ConsPlusNormal"/>
        <w:ind w:firstLine="540"/>
        <w:jc w:val="both"/>
      </w:pPr>
      <w:r w:rsidRPr="00C810F2">
        <w:t xml:space="preserve">В случае недостоверности заверения со стороны Арендатора о валидности электронной </w:t>
      </w:r>
      <w:r w:rsidRPr="00C810F2">
        <w:lastRenderedPageBreak/>
        <w:t>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Приложение № 1. Протокол.</w:t>
      </w:r>
    </w:p>
    <w:p w:rsidR="00614E6B" w:rsidRPr="00C810F2" w:rsidRDefault="00614E6B" w:rsidP="00614E6B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:rsidR="00614E6B" w:rsidRPr="00C810F2" w:rsidRDefault="00614E6B" w:rsidP="00614E6B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:rsidR="00614E6B" w:rsidRPr="00C810F2" w:rsidRDefault="00614E6B" w:rsidP="00614E6B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:rsidR="00614E6B" w:rsidRPr="00C810F2" w:rsidRDefault="00614E6B" w:rsidP="00614E6B">
      <w:pPr>
        <w:pStyle w:val="ConsPlusNormal"/>
        <w:outlineLvl w:val="0"/>
        <w:rPr>
          <w:b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614E6B" w:rsidRPr="00C810F2" w:rsidTr="0094134D">
        <w:tc>
          <w:tcPr>
            <w:tcW w:w="2500" w:type="pct"/>
          </w:tcPr>
          <w:p w:rsidR="00614E6B" w:rsidRPr="0029109A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910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5038158980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6B" w:rsidRPr="00C810F2" w:rsidTr="0094134D"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E6B" w:rsidRPr="00C810F2" w:rsidRDefault="00614E6B" w:rsidP="00614E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:rsidR="00614E6B" w:rsidRPr="00C810F2" w:rsidRDefault="00614E6B" w:rsidP="00614E6B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:rsidR="00614E6B" w:rsidRPr="00C810F2" w:rsidRDefault="00614E6B" w:rsidP="00614E6B">
      <w:pPr>
        <w:pStyle w:val="ConsPlusNormal"/>
        <w:jc w:val="both"/>
      </w:pPr>
    </w:p>
    <w:p w:rsidR="00614E6B" w:rsidRPr="00C810F2" w:rsidRDefault="00614E6B" w:rsidP="00614E6B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:rsidR="00614E6B" w:rsidRPr="00C810F2" w:rsidRDefault="00614E6B" w:rsidP="00614E6B">
      <w:pPr>
        <w:pStyle w:val="ConsPlusNormal"/>
        <w:spacing w:after="240"/>
        <w:ind w:firstLine="709"/>
        <w:jc w:val="both"/>
      </w:pPr>
      <w:r w:rsidRPr="00C810F2">
        <w:t>1. Годовая арендная плата (Апл)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614E6B" w:rsidRPr="00C810F2" w:rsidTr="0094134D">
        <w:trPr>
          <w:trHeight w:val="569"/>
        </w:trPr>
        <w:tc>
          <w:tcPr>
            <w:tcW w:w="562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614E6B" w:rsidRPr="00C810F2" w:rsidTr="0094134D">
        <w:trPr>
          <w:trHeight w:val="70"/>
        </w:trPr>
        <w:tc>
          <w:tcPr>
            <w:tcW w:w="562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937</w:t>
            </w:r>
          </w:p>
        </w:tc>
        <w:tc>
          <w:tcPr>
            <w:tcW w:w="5103" w:type="dxa"/>
          </w:tcPr>
          <w:p w:rsidR="00614E6B" w:rsidRPr="00C810F2" w:rsidRDefault="00614E6B" w:rsidP="0094134D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4E6B" w:rsidRPr="00C810F2" w:rsidRDefault="00614E6B" w:rsidP="00614E6B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>Годовая арендная плата за Земельный участок</w:t>
      </w:r>
      <w:r>
        <w:t xml:space="preserve"> </w:t>
      </w:r>
      <w:r w:rsidRPr="00C810F2">
        <w:t>составляет _______ рублей, а сумма регулярного</w:t>
      </w:r>
      <w:r>
        <w:t xml:space="preserve"> </w:t>
      </w:r>
      <w:r w:rsidRPr="00C810F2">
        <w:t>ежеквартального/ежемесячного</w:t>
      </w:r>
      <w:r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614E6B" w:rsidRPr="00C810F2" w:rsidTr="0094134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  <w:r w:rsidRPr="00C810F2">
              <w:t>Арендная плата (руб.)</w:t>
            </w:r>
            <w:r w:rsidRPr="00C810F2">
              <w:rPr>
                <w:color w:val="0000FF"/>
              </w:rPr>
              <w:t>*</w:t>
            </w:r>
          </w:p>
        </w:tc>
      </w:tr>
      <w:tr w:rsidR="00614E6B" w:rsidRPr="00C810F2" w:rsidTr="0094134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</w:p>
        </w:tc>
      </w:tr>
      <w:tr w:rsidR="00614E6B" w:rsidRPr="00C810F2" w:rsidTr="0094134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6B" w:rsidRPr="00C810F2" w:rsidRDefault="00614E6B" w:rsidP="0094134D">
            <w:pPr>
              <w:pStyle w:val="ConsPlusNormal"/>
              <w:jc w:val="both"/>
            </w:pPr>
          </w:p>
        </w:tc>
      </w:tr>
    </w:tbl>
    <w:p w:rsidR="00614E6B" w:rsidRPr="00C810F2" w:rsidRDefault="00614E6B" w:rsidP="00614E6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:rsidR="00614E6B" w:rsidRPr="00C810F2" w:rsidRDefault="00614E6B" w:rsidP="00614E6B">
      <w:pPr>
        <w:pStyle w:val="ConsPlusNormal"/>
        <w:jc w:val="both"/>
      </w:pPr>
    </w:p>
    <w:p w:rsidR="00614E6B" w:rsidRPr="00C810F2" w:rsidRDefault="00614E6B" w:rsidP="00614E6B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614E6B" w:rsidRPr="00C810F2" w:rsidTr="0094134D"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14E6B" w:rsidRPr="00C810F2" w:rsidTr="0094134D"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614E6B" w:rsidRPr="00C810F2" w:rsidRDefault="00614E6B" w:rsidP="00614E6B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:rsidR="00614E6B" w:rsidRPr="00C810F2" w:rsidRDefault="00614E6B" w:rsidP="00614E6B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:rsidR="00614E6B" w:rsidRPr="00C810F2" w:rsidRDefault="00614E6B" w:rsidP="00614E6B">
      <w:pPr>
        <w:pStyle w:val="ConsPlusNormal"/>
        <w:jc w:val="both"/>
        <w:outlineLvl w:val="0"/>
      </w:pPr>
    </w:p>
    <w:p w:rsidR="00614E6B" w:rsidRPr="00C810F2" w:rsidRDefault="00614E6B" w:rsidP="00614E6B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:rsidR="00614E6B" w:rsidRPr="00C810F2" w:rsidRDefault="00614E6B" w:rsidP="00614E6B">
      <w:pPr>
        <w:pStyle w:val="ConsPlusNormal"/>
        <w:jc w:val="both"/>
        <w:outlineLvl w:val="0"/>
      </w:pP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5038158980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доверенности</w:t>
      </w:r>
      <w:r w:rsidRPr="00C810F2">
        <w:rPr>
          <w:rFonts w:ascii="Times New Roman" w:hAnsi="Times New Roman" w:cs="Times New Roman"/>
          <w:sz w:val="24"/>
          <w:szCs w:val="24"/>
        </w:rPr>
        <w:t>, в дальнейшем именуемый «Арендодатель»,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0F2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614E6B" w:rsidRPr="00C810F2" w:rsidRDefault="00614E6B" w:rsidP="00614E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614E6B" w:rsidRPr="00C810F2" w:rsidRDefault="00614E6B" w:rsidP="00614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E6B" w:rsidRPr="00C810F2" w:rsidRDefault="00614E6B" w:rsidP="00614E6B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614E6B" w:rsidRPr="00C810F2" w:rsidTr="0094134D"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14E6B" w:rsidRPr="00B07D68" w:rsidTr="0094134D">
        <w:tc>
          <w:tcPr>
            <w:tcW w:w="2500" w:type="pct"/>
          </w:tcPr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614E6B" w:rsidRPr="00C810F2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14E6B" w:rsidRPr="00B07D68" w:rsidRDefault="00614E6B" w:rsidP="009413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614E6B" w:rsidRPr="00936812" w:rsidRDefault="00614E6B" w:rsidP="00614E6B">
      <w:pPr>
        <w:rPr>
          <w:rFonts w:ascii="Times New Roman" w:hAnsi="Times New Roman" w:cs="Times New Roman"/>
          <w:lang w:val="en-US"/>
        </w:rPr>
      </w:pPr>
    </w:p>
    <w:p w:rsidR="00F846D3" w:rsidRDefault="00614E6B">
      <w:bookmarkStart w:id="3" w:name="_GoBack"/>
      <w:bookmarkEnd w:id="3"/>
    </w:p>
    <w:sectPr w:rsidR="00F846D3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7"/>
    <w:rsid w:val="00236939"/>
    <w:rsid w:val="003C3793"/>
    <w:rsid w:val="004658D7"/>
    <w:rsid w:val="006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AFAA-94E1-485C-8428-024C7DF6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E6B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614E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61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4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4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2</cp:revision>
  <dcterms:created xsi:type="dcterms:W3CDTF">2023-04-28T09:47:00Z</dcterms:created>
  <dcterms:modified xsi:type="dcterms:W3CDTF">2023-04-28T09:48:00Z</dcterms:modified>
</cp:coreProperties>
</file>