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1A5C62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BF2F16B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1A5C62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1A5C62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50:06:0070101:105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 xml:space="preserve">Местоположение установлено относительно ориентира, расположенного за пределами участка.Ориентир жилой дом.Участок находится примерно в 14 м, по направлению на восток от ориентира. </w:t>
      </w:r>
      <w:proofErr w:type="gramStart"/>
      <w:r w:rsidR="00675807" w:rsidRPr="0051458D">
        <w:rPr>
          <w:noProof/>
          <w:sz w:val="24"/>
          <w:szCs w:val="24"/>
        </w:rPr>
        <w:t>Почтовый адрес ориентира: обл. Московская, р-н Шаховской, г/п Шаховская, д. Юрьево, дом 4.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proofErr w:type="gramStart"/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водоохранной зоне реки Безымянная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прибрежной защитной полосе реки Безымянная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Управление федерального казначейства по Московской области (Администрация городского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Управление федерального казначейства по Московской области (Администрация городского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1A5C62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A5C62">
              <w:rPr>
                <w:sz w:val="24"/>
                <w:szCs w:val="24"/>
                <w:lang w:val="ru-RU"/>
              </w:rPr>
              <w:t>:</w:t>
            </w:r>
            <w:r w:rsidR="005368D3" w:rsidRPr="001A5C6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A5C62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  <w:p w14:paraId="11049876" w14:textId="7859B1B8" w:rsidR="000141C2" w:rsidRPr="0051458D" w:rsidRDefault="000141C2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016A296F" w14:textId="77777777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7A93E4A0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A5C6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A5C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A5C6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1A5C6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5CC35D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1A5C62" w:rsidRPr="0051458D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1A5C62">
        <w:rPr>
          <w:rFonts w:ascii="Times New Roman" w:eastAsia="Times New Roman" w:hAnsi="Times New Roman"/>
          <w:sz w:val="24"/>
          <w:szCs w:val="24"/>
        </w:rPr>
        <w:t>___________</w:t>
      </w:r>
      <w:r w:rsidR="001A5C62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1A5C62">
        <w:rPr>
          <w:rFonts w:ascii="Times New Roman" w:eastAsia="Times New Roman" w:hAnsi="Times New Roman"/>
          <w:sz w:val="24"/>
          <w:szCs w:val="24"/>
        </w:rPr>
        <w:t>____________</w:t>
      </w:r>
      <w:r w:rsidR="001A5C62" w:rsidRPr="002C5096">
        <w:rPr>
          <w:rFonts w:ascii="Times New Roman" w:eastAsia="Times New Roman" w:hAnsi="Times New Roman"/>
          <w:sz w:val="24"/>
          <w:szCs w:val="24"/>
        </w:rPr>
        <w:t>,</w:t>
      </w:r>
      <w:r w:rsidR="001A5C62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Pr="0051458D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1A5C6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50:06:0070101:105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Местоположение установлено относительно ориентира, расположенного за пределами участка.Ориентир жилой дом.Участок находится примерно в 14 м, по направлению на восток от ориентира. Почтовый адрес ориентира: обл. Московская, р-н Шаховской, г/п Шаховская, д. Юрьево, дом 4.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16B6BE5F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7306D" w14:textId="77777777" w:rsidR="0047448E" w:rsidRDefault="0047448E" w:rsidP="00195C19">
      <w:r>
        <w:separator/>
      </w:r>
    </w:p>
  </w:endnote>
  <w:endnote w:type="continuationSeparator" w:id="0">
    <w:p w14:paraId="30EFA4DD" w14:textId="77777777" w:rsidR="0047448E" w:rsidRDefault="0047448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7613E" w14:textId="77777777" w:rsidR="0047448E" w:rsidRDefault="0047448E" w:rsidP="00195C19">
      <w:r>
        <w:separator/>
      </w:r>
    </w:p>
  </w:footnote>
  <w:footnote w:type="continuationSeparator" w:id="0">
    <w:p w14:paraId="608FE371" w14:textId="77777777" w:rsidR="0047448E" w:rsidRDefault="0047448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5C62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448E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68BE-B4F6-4D43-BFBB-B8FA8853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2024-10-02T14:05:00Z</dcterms:created>
  <dcterms:modified xsi:type="dcterms:W3CDTF">2024-10-02T14:05:00Z</dcterms:modified>
</cp:coreProperties>
</file>