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61AF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61AF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61AF1">
        <w:rPr>
          <w:noProof/>
          <w:sz w:val="24"/>
          <w:szCs w:val="24"/>
        </w:rPr>
        <w:t>2940</w:t>
      </w:r>
      <w:r w:rsidR="00102979"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61AF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61AF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61AF1">
        <w:rPr>
          <w:sz w:val="24"/>
          <w:szCs w:val="24"/>
        </w:rPr>
        <w:t xml:space="preserve"> </w:t>
      </w:r>
      <w:r w:rsidR="001964A6" w:rsidRPr="00461AF1">
        <w:rPr>
          <w:noProof/>
          <w:sz w:val="24"/>
          <w:szCs w:val="24"/>
        </w:rPr>
        <w:t>50:32:0080107:1317</w:t>
      </w:r>
      <w:r w:rsidRPr="00461AF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61AF1">
        <w:rPr>
          <w:sz w:val="24"/>
          <w:szCs w:val="24"/>
        </w:rPr>
        <w:t xml:space="preserve"> – «</w:t>
      </w:r>
      <w:r w:rsidR="00597746" w:rsidRPr="00461AF1">
        <w:rPr>
          <w:noProof/>
          <w:sz w:val="24"/>
          <w:szCs w:val="24"/>
        </w:rPr>
        <w:t>Земли населенных пунктов</w:t>
      </w:r>
      <w:r w:rsidRPr="00461A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61AF1">
        <w:rPr>
          <w:sz w:val="24"/>
          <w:szCs w:val="24"/>
        </w:rPr>
        <w:t xml:space="preserve"> – «</w:t>
      </w:r>
      <w:r w:rsidR="003E59E1" w:rsidRPr="00461AF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61A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61AF1">
        <w:rPr>
          <w:sz w:val="24"/>
          <w:szCs w:val="24"/>
        </w:rPr>
        <w:t xml:space="preserve">: </w:t>
      </w:r>
      <w:r w:rsidR="00D1191C" w:rsidRPr="00461AF1">
        <w:rPr>
          <w:noProof/>
          <w:sz w:val="24"/>
          <w:szCs w:val="24"/>
        </w:rPr>
        <w:t>Российская Федерация, Московская область, г.о. Серпухов, д. Большое Грызлово, ул. Запрудная, земельный участок 8</w:t>
      </w:r>
      <w:r w:rsidR="00472CAA" w:rsidRPr="00461AF1">
        <w:rPr>
          <w:sz w:val="24"/>
          <w:szCs w:val="24"/>
        </w:rPr>
        <w:t xml:space="preserve"> </w:t>
      </w:r>
      <w:r w:rsidRPr="00461AF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61AF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61A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61AF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третьего пояса зоны санитарной охраны источника питьевого и хозяйственно­бытового водоснабжения - алексинско-тарусского водоносного горизонта, эксплуатируемого водозабором Головным (скважины №№ 2-6);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пределах приаэродромной территории аэродрома Серпухов (Дракино).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096E8C">
        <w:lastRenderedPageBreak/>
        <w:t>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61AF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6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61AF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61AF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F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461AF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6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6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6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61AF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6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61AF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6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6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61AF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2940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61AF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5B038" w14:textId="77777777" w:rsidR="003A4B61" w:rsidRDefault="003A4B61" w:rsidP="00195C19">
      <w:r>
        <w:separator/>
      </w:r>
    </w:p>
  </w:endnote>
  <w:endnote w:type="continuationSeparator" w:id="0">
    <w:p w14:paraId="07F0B1E7" w14:textId="77777777" w:rsidR="003A4B61" w:rsidRDefault="003A4B6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C1793" w14:textId="77777777" w:rsidR="003A4B61" w:rsidRDefault="003A4B61" w:rsidP="00195C19">
      <w:r>
        <w:separator/>
      </w:r>
    </w:p>
  </w:footnote>
  <w:footnote w:type="continuationSeparator" w:id="0">
    <w:p w14:paraId="297BD67F" w14:textId="77777777" w:rsidR="003A4B61" w:rsidRDefault="003A4B6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4B61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1AF1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1E3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9BA45-0526-4570-9682-6B5F3427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3290</Words>
  <Characters>18755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2026-05-26T09:35:00Z</dcterms:created>
  <dcterms:modified xsi:type="dcterms:W3CDTF">2026-05-26T09:35:00Z</dcterms:modified>
</cp:coreProperties>
</file>