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E3265" w14:textId="77777777" w:rsidR="00BC767B" w:rsidRPr="00BC767B" w:rsidRDefault="00BC767B" w:rsidP="00BC76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BC76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667FF646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Hlk94796801"/>
    </w:p>
    <w:p w14:paraId="5617D45D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B3AD411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4AE679AD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1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1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</w:p>
    <w:p w14:paraId="06D6B21A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57B3129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14:paraId="1219E80F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6E84C2A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 ___________________________________________ «_____» _____________20____</w:t>
      </w:r>
    </w:p>
    <w:p w14:paraId="18BE8A07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0C1ECCF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Комитет по управлению имуществом городского округа Серпухов Московской области,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(ОГРН ___________________, ИНН/КПП ___________/____________, в лице ______________________, </w:t>
      </w:r>
      <w:proofErr w:type="spellStart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в дальнейшем Арендодатель, юридический адрес: Московская область, ______________________,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с одной стороны, и ______________________________________________________,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(ОГРН _______________, ИНН/КПП __________/_______________, юридический адрес:_________________, в лице _______________, </w:t>
      </w:r>
      <w:proofErr w:type="spellStart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 на основании ___________, с другой стороны, именуем__ в дальнейшем Арендатор,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при совместном упоминании, именуемые в дальнейшем Стороны, на основании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0AA698DE" w14:textId="77777777" w:rsidR="00BC767B" w:rsidRPr="00BC767B" w:rsidRDefault="00BC767B" w:rsidP="00BC767B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14:paraId="3443440E" w14:textId="77777777" w:rsidR="00BC767B" w:rsidRPr="00BC767B" w:rsidRDefault="00BC767B" w:rsidP="00BC767B">
      <w:pPr>
        <w:keepNext/>
        <w:keepLines/>
        <w:suppressAutoHyphens/>
        <w:spacing w:after="24" w:line="230" w:lineRule="exac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14:paraId="1396AAE6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1.1. Арендодатель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____ </w:t>
      </w:r>
      <w:proofErr w:type="spellStart"/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кв.м</w:t>
      </w:r>
      <w:proofErr w:type="spellEnd"/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номером _______,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3) является неотъемлемой частью настоящего договора). </w:t>
      </w:r>
      <w:bookmarkStart w:id="3" w:name="_GoBack"/>
      <w:bookmarkEnd w:id="3"/>
    </w:p>
    <w:p w14:paraId="1626FCEB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4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70C18229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1.3. Земельный участок предоставляется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C767B">
        <w:rPr>
          <w:rFonts w:ascii="Times New Roman" w:eastAsia="Times New Roman" w:hAnsi="Times New Roman" w:cs="Times New Roman"/>
          <w:sz w:val="23"/>
          <w:szCs w:val="23"/>
          <w:u w:val="single"/>
          <w:lang w:eastAsia="zh-CN"/>
        </w:rPr>
        <w:t xml:space="preserve">для </w:t>
      </w:r>
      <w:bookmarkEnd w:id="4"/>
      <w:r w:rsidRPr="00BC767B">
        <w:rPr>
          <w:rFonts w:ascii="Times New Roman" w:eastAsia="Times New Roman" w:hAnsi="Times New Roman" w:cs="Times New Roman"/>
          <w:sz w:val="23"/>
          <w:szCs w:val="23"/>
          <w:u w:val="single"/>
          <w:lang w:eastAsia="zh-CN"/>
        </w:rPr>
        <w:t>_________________________________________.</w:t>
      </w:r>
    </w:p>
    <w:p w14:paraId="4AAB40FA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Сведения об ограничениях (обременениях) прав на Земельный участок: </w:t>
      </w:r>
    </w:p>
    <w:p w14:paraId="26E887D2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1.4.1. Ограничения прав на часть (332 </w:t>
      </w:r>
      <w:proofErr w:type="spellStart"/>
      <w:proofErr w:type="gramStart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proofErr w:type="gramEnd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Земельного участка, предусмотренные ст. 56, 56.1 Земельного кодекса Российской Федерации, 50:32-6.46: ВЛ 10 </w:t>
      </w:r>
      <w:proofErr w:type="spellStart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кВ</w:t>
      </w:r>
      <w:proofErr w:type="spellEnd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ф.Съяновский</w:t>
      </w:r>
      <w:proofErr w:type="spellEnd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ТП-268.</w:t>
      </w:r>
    </w:p>
    <w:p w14:paraId="41AF4454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1.4.2. Земельный участок:</w:t>
      </w:r>
    </w:p>
    <w:p w14:paraId="7BDD1777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- частично расположен в водоохранной зоне (река - приток Нары);</w:t>
      </w:r>
    </w:p>
    <w:p w14:paraId="6BDA1EF9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- частично расположен в санитарно-защитной зоне предприятий, сооружений и иных объектов (сведения подлежат уточнению).</w:t>
      </w:r>
    </w:p>
    <w:p w14:paraId="29E32248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09A6E652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2DE9A2C" w14:textId="77777777" w:rsidR="00BC767B" w:rsidRPr="00BC767B" w:rsidRDefault="00BC767B" w:rsidP="00BC767B">
      <w:pPr>
        <w:keepNext/>
        <w:keepLines/>
        <w:suppressAutoHyphens/>
        <w:spacing w:after="31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bookmark5"/>
      <w:r w:rsidRPr="00BC767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5"/>
    </w:p>
    <w:p w14:paraId="10CD87A4" w14:textId="77777777" w:rsidR="00BC767B" w:rsidRPr="00BC767B" w:rsidRDefault="00BC767B" w:rsidP="00BC767B">
      <w:pPr>
        <w:keepNext/>
        <w:keepLines/>
        <w:suppressAutoHyphens/>
        <w:spacing w:after="31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D96982" w14:textId="77777777" w:rsidR="00BC767B" w:rsidRPr="00BC767B" w:rsidRDefault="00BC767B" w:rsidP="00BC767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6" w:name="bookmark6"/>
      <w:r w:rsidRPr="00BC767B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2AB16C48" w14:textId="77777777" w:rsidR="00BC767B" w:rsidRPr="00BC767B" w:rsidRDefault="00BC767B" w:rsidP="00BC767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7393C7A4" w14:textId="77777777" w:rsidR="00BC767B" w:rsidRPr="00BC767B" w:rsidRDefault="00BC767B" w:rsidP="00BC767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075ED558" w14:textId="77777777" w:rsidR="00BC767B" w:rsidRPr="00BC767B" w:rsidRDefault="00BC767B" w:rsidP="00BC767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5C2B40B2" w14:textId="77777777" w:rsidR="00BC767B" w:rsidRPr="00BC767B" w:rsidRDefault="00BC767B" w:rsidP="00BC767B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025DE18E" w14:textId="77777777" w:rsidR="00BC767B" w:rsidRPr="00BC767B" w:rsidRDefault="00BC767B" w:rsidP="00BC767B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A2C5D9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0D8CF7B2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3.2. Размер годовой арендной платы устанавливается в соответствии с Протоколом.</w:t>
      </w:r>
    </w:p>
    <w:p w14:paraId="74071452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4EA37185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 арендной платы устанавливается в размере</w:t>
      </w:r>
      <w:r w:rsidRPr="00BC76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6F46CC29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10 числа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0A1340BA" w14:textId="77777777" w:rsidR="00BC767B" w:rsidRPr="00BC767B" w:rsidRDefault="00BC767B" w:rsidP="00BC767B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1FA6CE8D" w14:textId="77777777" w:rsidR="00BC767B" w:rsidRPr="00BC767B" w:rsidRDefault="00BC767B" w:rsidP="00BC767B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5D4ECCCA" w14:textId="77777777" w:rsidR="00BC767B" w:rsidRPr="00BC767B" w:rsidRDefault="00BC767B" w:rsidP="00BC767B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14:paraId="33134BDB" w14:textId="77777777" w:rsidR="00BC767B" w:rsidRPr="00BC767B" w:rsidRDefault="00BC767B" w:rsidP="00BC767B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0651EEAC" w14:textId="77777777" w:rsidR="00BC767B" w:rsidRPr="00BC767B" w:rsidRDefault="00BC767B" w:rsidP="00BC767B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103DF55C" w14:textId="77777777" w:rsidR="00BC767B" w:rsidRPr="00BC767B" w:rsidRDefault="00BC767B" w:rsidP="00BC767B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33FA78BB" w14:textId="77777777" w:rsidR="00BC767B" w:rsidRPr="00BC767B" w:rsidRDefault="00BC767B" w:rsidP="00BC767B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AF65B27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6"/>
    </w:p>
    <w:p w14:paraId="4813AA01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6DC31A" w14:textId="77777777" w:rsidR="00BC767B" w:rsidRPr="00BC767B" w:rsidRDefault="00BC767B" w:rsidP="00BC767B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7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7"/>
    </w:p>
    <w:p w14:paraId="4EE29503" w14:textId="77777777" w:rsidR="00BC767B" w:rsidRPr="00BC767B" w:rsidRDefault="00BC767B" w:rsidP="00BC767B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657B6263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497A690C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781CDF93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06BA1207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2B524154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0DA1027E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74E9607B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переуступки Арендатором прав и обязанностей по настоящему договору;</w:t>
      </w:r>
    </w:p>
    <w:p w14:paraId="38273E2D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548928FA" w14:textId="77777777" w:rsidR="00BC767B" w:rsidRPr="00BC767B" w:rsidRDefault="00BC767B" w:rsidP="00BC767B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осуществления Арендатором самовольной постройки на Земельном участке.</w:t>
      </w:r>
    </w:p>
    <w:p w14:paraId="2CF5D67D" w14:textId="77777777" w:rsidR="00BC767B" w:rsidRPr="00BC767B" w:rsidRDefault="00BC767B" w:rsidP="00BC767B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6E3240D0" w14:textId="77777777" w:rsidR="00BC767B" w:rsidRPr="00BC767B" w:rsidRDefault="00BC767B" w:rsidP="00BC767B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8ED6FBD" w14:textId="77777777" w:rsidR="00BC767B" w:rsidRPr="00BC767B" w:rsidRDefault="00BC767B" w:rsidP="00BC767B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67E46905" w14:textId="77777777" w:rsidR="00BC767B" w:rsidRPr="00BC767B" w:rsidRDefault="00BC767B" w:rsidP="00BC767B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09DC9F8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BC767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bookmarkStart w:id="8" w:name="bookmark8"/>
    </w:p>
    <w:p w14:paraId="005A112E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4.2. Арендодатель обязан:</w:t>
      </w:r>
      <w:bookmarkEnd w:id="8"/>
    </w:p>
    <w:p w14:paraId="1A51BC46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4CB08380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2AB1A4F1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7C117CA0" w14:textId="77777777" w:rsidR="00BC767B" w:rsidRPr="00BC767B" w:rsidRDefault="00BC767B" w:rsidP="00BC767B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bookmark9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45E7067A" w14:textId="77777777" w:rsidR="00BC767B" w:rsidRPr="00BC767B" w:rsidRDefault="00BC767B" w:rsidP="00BC767B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9"/>
    </w:p>
    <w:p w14:paraId="4AF05601" w14:textId="77777777" w:rsidR="00BC767B" w:rsidRPr="00BC767B" w:rsidRDefault="00BC767B" w:rsidP="00BC767B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01203C7C" w14:textId="77777777" w:rsidR="00BC767B" w:rsidRPr="00BC767B" w:rsidRDefault="00BC767B" w:rsidP="00BC767B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4CBD0589" w14:textId="77777777" w:rsidR="00BC767B" w:rsidRPr="00BC767B" w:rsidRDefault="00BC767B" w:rsidP="00BC767B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0" w:name="bookmark10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10"/>
    </w:p>
    <w:p w14:paraId="0A8A4439" w14:textId="77777777" w:rsidR="00BC767B" w:rsidRPr="00BC767B" w:rsidRDefault="00BC767B" w:rsidP="00BC767B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7567E96A" w14:textId="77777777" w:rsidR="00BC767B" w:rsidRPr="00BC767B" w:rsidRDefault="00BC767B" w:rsidP="00BC767B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E7275E1" w14:textId="77777777" w:rsidR="00BC767B" w:rsidRPr="00BC767B" w:rsidRDefault="00BC767B" w:rsidP="00BC767B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782101A4" w14:textId="77777777" w:rsidR="00BC767B" w:rsidRPr="00BC767B" w:rsidRDefault="00BC767B" w:rsidP="00BC767B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2548E6AB" w14:textId="77777777" w:rsidR="00BC767B" w:rsidRPr="00BC767B" w:rsidRDefault="00BC767B" w:rsidP="00BC767B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BC767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78C5EBC9" w14:textId="77777777" w:rsidR="00BC767B" w:rsidRPr="00BC767B" w:rsidRDefault="00BC767B" w:rsidP="00BC767B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BC767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5BF36AAA" w14:textId="77777777" w:rsidR="00BC767B" w:rsidRPr="00BC767B" w:rsidRDefault="00BC767B" w:rsidP="00BC767B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244FE449" w14:textId="77777777" w:rsidR="00BC767B" w:rsidRPr="00BC767B" w:rsidRDefault="00BC767B" w:rsidP="00BC767B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7F586E8" w14:textId="77777777" w:rsidR="00BC767B" w:rsidRPr="00BC767B" w:rsidRDefault="00BC767B" w:rsidP="00BC767B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BC767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11454993" w14:textId="77777777" w:rsidR="00BC767B" w:rsidRPr="00BC767B" w:rsidRDefault="00BC767B" w:rsidP="00BC767B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2A245755" w14:textId="77777777" w:rsidR="00BC767B" w:rsidRPr="00BC767B" w:rsidRDefault="00BC767B" w:rsidP="00BC767B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4F3723EE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116A4951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4.4.13. Использовать Земельный участок в соответствии с требованиями:</w:t>
      </w:r>
    </w:p>
    <w:p w14:paraId="358B5276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Водного кодекса Российской Федерации;</w:t>
      </w:r>
    </w:p>
    <w:p w14:paraId="3CE74EE3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10CA2206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 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14:paraId="35880590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bookmark11"/>
    </w:p>
    <w:p w14:paraId="3E4A46CB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1"/>
    </w:p>
    <w:p w14:paraId="428ABFA6" w14:textId="77777777" w:rsidR="00BC767B" w:rsidRPr="00BC767B" w:rsidRDefault="00BC767B" w:rsidP="00BC767B">
      <w:pPr>
        <w:tabs>
          <w:tab w:val="left" w:pos="13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E71E57" w14:textId="77777777" w:rsidR="00BC767B" w:rsidRPr="00BC767B" w:rsidRDefault="00BC767B" w:rsidP="00BC767B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4083E40B" w14:textId="77777777" w:rsidR="00BC767B" w:rsidRPr="00BC767B" w:rsidRDefault="00BC767B" w:rsidP="00BC767B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1ED05E2D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AB9B891" w14:textId="77777777" w:rsidR="00BC767B" w:rsidRPr="00BC767B" w:rsidRDefault="00BC767B" w:rsidP="00BC767B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BC767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01EA72D0" w14:textId="77777777" w:rsidR="00BC767B" w:rsidRPr="00BC767B" w:rsidRDefault="00BC767B" w:rsidP="00BC767B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2" w:name="bookmark12"/>
    </w:p>
    <w:p w14:paraId="1A434AC4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V</w:t>
      </w:r>
      <w:r w:rsidRPr="00BC767B">
        <w:rPr>
          <w:rFonts w:ascii="Times New Roman" w:eastAsia="Times New Roman" w:hAnsi="Times New Roman" w:cs="Times New Roman"/>
          <w:bCs/>
          <w:sz w:val="23"/>
          <w:szCs w:val="23"/>
          <w:lang w:val="en-US" w:eastAsia="zh-CN"/>
        </w:rPr>
        <w:t>I</w:t>
      </w: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.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BC767B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споров</w:t>
      </w:r>
      <w:bookmarkEnd w:id="12"/>
    </w:p>
    <w:p w14:paraId="2297F356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3A5EE237" w14:textId="77777777" w:rsidR="00BC767B" w:rsidRPr="00BC767B" w:rsidRDefault="00BC767B" w:rsidP="00BC76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3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651925C1" w14:textId="77777777" w:rsidR="00BC767B" w:rsidRPr="00BC767B" w:rsidRDefault="00BC767B" w:rsidP="00BC76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0CA4BC9" w14:textId="77777777" w:rsidR="00BC767B" w:rsidRPr="00BC767B" w:rsidRDefault="00BC767B" w:rsidP="00BC76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CA1C5C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BC767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3"/>
    </w:p>
    <w:p w14:paraId="53AED40E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0A06BB" w14:textId="77777777" w:rsidR="00BC767B" w:rsidRPr="00BC767B" w:rsidRDefault="00BC767B" w:rsidP="00BC767B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1CB1387C" w14:textId="77777777" w:rsidR="00BC767B" w:rsidRPr="00BC767B" w:rsidRDefault="00BC767B" w:rsidP="00BC767B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55D0ACF6" w14:textId="77777777" w:rsidR="00BC767B" w:rsidRPr="00BC767B" w:rsidRDefault="00BC767B" w:rsidP="00BC767B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418830E2" w14:textId="77777777" w:rsidR="00BC767B" w:rsidRPr="00BC767B" w:rsidRDefault="00BC767B" w:rsidP="00BC767B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20C82DF0" w14:textId="77777777" w:rsidR="00BC767B" w:rsidRPr="00BC767B" w:rsidRDefault="00BC767B" w:rsidP="00BC767B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A970FE1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4" w:name="bookmark14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BC767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4"/>
    </w:p>
    <w:p w14:paraId="5048ED59" w14:textId="77777777" w:rsidR="00BC767B" w:rsidRPr="00BC767B" w:rsidRDefault="00BC767B" w:rsidP="00BC767B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C65B88" w14:textId="77777777" w:rsidR="00BC767B" w:rsidRPr="00BC767B" w:rsidRDefault="00BC767B" w:rsidP="00BC767B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0CB22EFA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2AC0D3A3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BC767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4283CB23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514DD06" w14:textId="77777777" w:rsidR="00BC767B" w:rsidRPr="00BC767B" w:rsidRDefault="00BC767B" w:rsidP="00BC76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1C700AD2" w14:textId="77777777" w:rsidR="00BC767B" w:rsidRPr="00BC767B" w:rsidRDefault="00BC767B" w:rsidP="00BC76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15BD363" w14:textId="77777777" w:rsidR="00BC767B" w:rsidRPr="00BC767B" w:rsidRDefault="00BC767B" w:rsidP="00BC767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0AC9402E" w14:textId="77777777" w:rsidR="00BC767B" w:rsidRPr="00BC767B" w:rsidRDefault="00BC767B" w:rsidP="00BC767B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65AFD590" w14:textId="77777777" w:rsidR="00BC767B" w:rsidRPr="00BC767B" w:rsidRDefault="00BC767B" w:rsidP="00BC767B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25A0DFA3" w14:textId="77777777" w:rsidR="00BC767B" w:rsidRPr="00BC767B" w:rsidRDefault="00BC767B" w:rsidP="00BC767B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Акт приема-передачи Земельного участка (Приложение 3). </w:t>
      </w:r>
    </w:p>
    <w:p w14:paraId="27B04064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A2FD71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1AE1ABF9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C767B" w:rsidRPr="00BC767B" w14:paraId="4715C2F1" w14:textId="77777777" w:rsidTr="006A4D9A">
        <w:tc>
          <w:tcPr>
            <w:tcW w:w="4503" w:type="dxa"/>
            <w:hideMark/>
          </w:tcPr>
          <w:p w14:paraId="5E8F33B7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36BFDF87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79EF1508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6406CFB0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745A6F79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14:paraId="4C735B4F" w14:textId="77777777" w:rsidR="00BC767B" w:rsidRPr="00BC767B" w:rsidRDefault="00BC767B" w:rsidP="00BC767B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0082C456" w14:textId="77777777" w:rsidR="00BC767B" w:rsidRPr="00BC767B" w:rsidRDefault="00BC767B" w:rsidP="00BC767B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___________________________;</w:t>
            </w:r>
          </w:p>
          <w:p w14:paraId="33B2DA87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6F764B3A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  <w:hideMark/>
          </w:tcPr>
          <w:p w14:paraId="2830E1C7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76524829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4DA747ED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257F32D4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1BCDBFCA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14:paraId="3F437AE1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1ACDE30E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BC76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678C5757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0DFF9AD8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21E41C13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28E480AD" w14:textId="77777777" w:rsidR="00BC767B" w:rsidRPr="00BC767B" w:rsidRDefault="00BC767B" w:rsidP="00BC767B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6129409E" w14:textId="77777777" w:rsidR="00BC767B" w:rsidRPr="00BC767B" w:rsidRDefault="00BC767B" w:rsidP="00BC767B">
      <w:pPr>
        <w:suppressAutoHyphens/>
        <w:spacing w:after="400" w:line="245" w:lineRule="exact"/>
        <w:ind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</w:t>
      </w:r>
      <w:proofErr w:type="gramStart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</w:t>
      </w:r>
      <w:proofErr w:type="gramEnd"/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_.____ № ______________</w:t>
      </w:r>
    </w:p>
    <w:p w14:paraId="06A0CA17" w14:textId="77777777" w:rsidR="00BC767B" w:rsidRPr="00BC767B" w:rsidRDefault="00BC767B" w:rsidP="00BC767B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61757BEA" w14:textId="77777777" w:rsidR="00BC767B" w:rsidRPr="00BC767B" w:rsidRDefault="00BC767B" w:rsidP="00BC767B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731FBC9C" w14:textId="77777777" w:rsidR="00BC767B" w:rsidRPr="00BC767B" w:rsidRDefault="00BC767B" w:rsidP="00BC767B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93AF80" w14:textId="77777777" w:rsidR="00BC767B" w:rsidRPr="00BC767B" w:rsidRDefault="00BC767B" w:rsidP="00BC767B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C07AAB" w14:textId="77777777" w:rsidR="00BC767B" w:rsidRPr="00BC767B" w:rsidRDefault="00BC767B" w:rsidP="00BC767B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BC767B" w:rsidRPr="00BC767B" w14:paraId="5D5055BE" w14:textId="77777777" w:rsidTr="006A4D9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E2AA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6701" w14:textId="77777777" w:rsidR="00BC767B" w:rsidRPr="00BC767B" w:rsidRDefault="00BC767B" w:rsidP="00BC767B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val="en-US" w:eastAsia="zh-CN"/>
              </w:rPr>
              <w:t>S</w:t>
            </w:r>
            <w:r w:rsidRPr="00BC767B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C767B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63A3" w14:textId="77777777" w:rsidR="00BC767B" w:rsidRPr="00BC767B" w:rsidRDefault="00BC767B" w:rsidP="00BC767B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289F" w14:textId="77777777" w:rsidR="00BC767B" w:rsidRPr="00BC767B" w:rsidRDefault="00BC767B" w:rsidP="00BC767B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BC767B" w:rsidRPr="00BC767B" w14:paraId="60919F38" w14:textId="77777777" w:rsidTr="006A4D9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F22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7E3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EBF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078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4D9606F4" w14:textId="77777777" w:rsidR="00BC767B" w:rsidRPr="00BC767B" w:rsidRDefault="00BC767B" w:rsidP="00BC767B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958FCB" w14:textId="77777777" w:rsidR="00BC767B" w:rsidRPr="00BC767B" w:rsidRDefault="00BC767B" w:rsidP="00BC767B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BA075B" w14:textId="77777777" w:rsidR="00BC767B" w:rsidRPr="00BC767B" w:rsidRDefault="00BC767B" w:rsidP="00BC767B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 платежа:</w:t>
      </w:r>
    </w:p>
    <w:p w14:paraId="36B91922" w14:textId="77777777" w:rsidR="00BC767B" w:rsidRPr="00BC767B" w:rsidRDefault="00BC767B" w:rsidP="00BC767B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BC767B" w:rsidRPr="00BC767B" w14:paraId="255E8B9F" w14:textId="77777777" w:rsidTr="006A4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68E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12E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BC767B" w:rsidRPr="00BC767B" w14:paraId="19D89424" w14:textId="77777777" w:rsidTr="006A4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1A8B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0C9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BC767B" w:rsidRPr="00BC767B" w14:paraId="0C605B20" w14:textId="77777777" w:rsidTr="006A4D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E9BE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BC767B">
              <w:rPr>
                <w:sz w:val="24"/>
                <w:szCs w:val="24"/>
                <w:lang w:eastAsia="zh-CN"/>
              </w:rPr>
              <w:t>Месяц*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E7F" w14:textId="77777777" w:rsidR="00BC767B" w:rsidRPr="00BC767B" w:rsidRDefault="00BC767B" w:rsidP="00BC767B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67949E0F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B809192" w14:textId="77777777" w:rsidR="00BC767B" w:rsidRPr="00BC767B" w:rsidRDefault="00BC767B" w:rsidP="00BC767B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1E5D6C00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050D4D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BF985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004626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8FF525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BC885F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C88F23" w14:textId="77777777" w:rsidR="00BC767B" w:rsidRPr="00BC767B" w:rsidRDefault="00BC767B" w:rsidP="00BC767B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27F766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414ADB0C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C767B" w:rsidRPr="00BC767B" w14:paraId="796D6B7A" w14:textId="77777777" w:rsidTr="006A4D9A">
        <w:tc>
          <w:tcPr>
            <w:tcW w:w="4503" w:type="dxa"/>
          </w:tcPr>
          <w:p w14:paraId="6FC230C6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07D61ED5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C699171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8FD8181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705E0974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29D8DF1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515B387B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3392B009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D780B95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1612374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699E831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5C112B1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F6F562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30656D" w14:textId="77777777" w:rsidR="00BC767B" w:rsidRPr="00BC767B" w:rsidRDefault="00BC767B" w:rsidP="00BC767B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FE29C" w14:textId="77777777" w:rsidR="00BC767B" w:rsidRPr="00BC767B" w:rsidRDefault="00BC767B" w:rsidP="00BC767B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5569B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2873A5" w14:textId="77777777" w:rsidR="00BC767B" w:rsidRPr="00BC767B" w:rsidRDefault="00BC767B" w:rsidP="00BC767B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E933D2" w14:textId="77777777" w:rsidR="00BC767B" w:rsidRPr="00BC767B" w:rsidRDefault="00BC767B" w:rsidP="00BC767B">
      <w:pPr>
        <w:keepNext/>
        <w:keepLines/>
        <w:spacing w:after="0" w:line="260" w:lineRule="exact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договору аренды</w:t>
      </w:r>
      <w:bookmarkStart w:id="15" w:name="bookmark19"/>
    </w:p>
    <w:p w14:paraId="1775BF95" w14:textId="77777777" w:rsidR="00BC767B" w:rsidRPr="00BC767B" w:rsidRDefault="00BC767B" w:rsidP="00BC767B">
      <w:pPr>
        <w:keepNext/>
        <w:keepLines/>
        <w:spacing w:after="0" w:line="260" w:lineRule="exact"/>
        <w:jc w:val="right"/>
        <w:outlineLvl w:val="2"/>
        <w:rPr>
          <w:rFonts w:ascii="Times New Roman" w:eastAsia="Cambria" w:hAnsi="Times New Roman" w:cs="Times New Roman"/>
          <w:spacing w:val="70"/>
          <w:sz w:val="24"/>
          <w:szCs w:val="24"/>
          <w:lang w:eastAsia="ru-RU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14:paraId="1B4364C3" w14:textId="77777777" w:rsidR="00BC767B" w:rsidRPr="00BC767B" w:rsidRDefault="00BC767B" w:rsidP="00BC767B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14:paraId="037D5812" w14:textId="77777777" w:rsidR="00BC767B" w:rsidRPr="00BC767B" w:rsidRDefault="00BC767B" w:rsidP="00BC767B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5"/>
    </w:p>
    <w:p w14:paraId="7AA86C19" w14:textId="77777777" w:rsidR="00BC767B" w:rsidRPr="00BC767B" w:rsidRDefault="00BC767B" w:rsidP="00BC767B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6"/>
    </w:p>
    <w:p w14:paraId="2A47F8D0" w14:textId="77777777" w:rsidR="00BC767B" w:rsidRPr="00BC767B" w:rsidRDefault="00BC767B" w:rsidP="00BC767B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21159C" w14:textId="77777777" w:rsidR="00BC767B" w:rsidRPr="00BC767B" w:rsidRDefault="00BC767B" w:rsidP="00BC767B">
      <w:pPr>
        <w:keepNext/>
        <w:keepLines/>
        <w:spacing w:after="0" w:line="260" w:lineRule="exact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_______________</w:t>
      </w:r>
    </w:p>
    <w:p w14:paraId="5E46D78A" w14:textId="77777777" w:rsidR="00BC767B" w:rsidRPr="00BC767B" w:rsidRDefault="00BC767B" w:rsidP="00BC767B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C7A91D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имуществом городского округа Серпухов Московской области, 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(ОГРН ___________________, ИНН/КПП ___________/______________, в лице ______________________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2CAFB187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BC76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BC767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</w:t>
      </w:r>
      <w:proofErr w:type="gramStart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_._</w:t>
      </w:r>
      <w:proofErr w:type="gramEnd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_.____ о нижеследующем.</w:t>
      </w:r>
    </w:p>
    <w:p w14:paraId="6B3A4269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Земельный участок </w:t>
      </w:r>
      <w:bookmarkEnd w:id="17"/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площадью ____ </w:t>
      </w:r>
      <w:proofErr w:type="spellStart"/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кв.м</w:t>
      </w:r>
      <w:proofErr w:type="spellEnd"/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3512A317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27078764" w14:textId="77777777" w:rsidR="00BC767B" w:rsidRPr="00BC767B" w:rsidRDefault="00BC767B" w:rsidP="00BC76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C767B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3. Арендатор претензий к Арендодателю не имеет.</w:t>
      </w:r>
    </w:p>
    <w:p w14:paraId="66E1DF97" w14:textId="77777777" w:rsidR="00BC767B" w:rsidRPr="00BC767B" w:rsidRDefault="00BC767B" w:rsidP="00BC767B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4BA303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B966EF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AEA530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3DC0F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7B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071DF914" w14:textId="77777777" w:rsidR="00BC767B" w:rsidRPr="00BC767B" w:rsidRDefault="00BC767B" w:rsidP="00BC767B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C767B" w:rsidRPr="00BC767B" w14:paraId="21610501" w14:textId="77777777" w:rsidTr="006A4D9A">
        <w:tc>
          <w:tcPr>
            <w:tcW w:w="4503" w:type="dxa"/>
          </w:tcPr>
          <w:p w14:paraId="23E92EA3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43AEE9CC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4C14FF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9CE44F8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493898C3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B49534C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670D5802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05F636EC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1A5A851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B370830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6941EE54" w14:textId="77777777" w:rsidR="00BC767B" w:rsidRPr="00BC767B" w:rsidRDefault="00BC767B" w:rsidP="00BC767B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209ADD7" w14:textId="77777777" w:rsidR="00BC767B" w:rsidRPr="00BC767B" w:rsidRDefault="00BC767B" w:rsidP="00BC76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685EC69A" w14:textId="77777777" w:rsidR="00BC767B" w:rsidRPr="00BC767B" w:rsidRDefault="00BC767B" w:rsidP="00BC76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F5F650" w14:textId="77777777" w:rsidR="00BC767B" w:rsidRPr="00BC767B" w:rsidRDefault="00BC767B" w:rsidP="00BC767B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4F711E8" w14:textId="77777777" w:rsidR="00BC767B" w:rsidRPr="00BC767B" w:rsidRDefault="00BC767B" w:rsidP="00BC76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76EFFC" w14:textId="77777777" w:rsidR="00BC767B" w:rsidRPr="00BC767B" w:rsidRDefault="00BC767B" w:rsidP="00BC767B">
      <w:pPr>
        <w:suppressAutoHyphens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24D59" w14:textId="77777777" w:rsidR="001050AC" w:rsidRDefault="001050AC"/>
    <w:sectPr w:rsidR="001050AC" w:rsidSect="00BC767B">
      <w:pgSz w:w="11906" w:h="16838"/>
      <w:pgMar w:top="851" w:right="425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BF"/>
    <w:rsid w:val="001050AC"/>
    <w:rsid w:val="008D29BF"/>
    <w:rsid w:val="00AF745F"/>
    <w:rsid w:val="00B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4C55-3EC4-4372-8BB6-0B492988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2C69-555C-40E4-A6FA-4A1A86FB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2454</Words>
  <Characters>13989</Characters>
  <Application>Microsoft Office Word</Application>
  <DocSecurity>0</DocSecurity>
  <Lines>116</Lines>
  <Paragraphs>32</Paragraphs>
  <ScaleCrop>false</ScaleCrop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2022-05-25T15:46:00Z</dcterms:created>
  <dcterms:modified xsi:type="dcterms:W3CDTF">2022-05-25T15:48:00Z</dcterms:modified>
</cp:coreProperties>
</file>