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3B3114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B3114">
              <w:rPr>
                <w:rFonts w:ascii="Times New Roman" w:hAnsi="Times New Roman" w:cs="Times New Roman"/>
                <w:noProof/>
                <w:sz w:val="24"/>
                <w:szCs w:val="24"/>
              </w:rPr>
              <w:t>142400, МОСКОВСКАЯ ОБЛАСТЬ, Г.О. БОГОРОДСКИЙ, Г НОГИНСК, УЛ СОВЕТСКАЯ, Д. 42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ИМУЩЕСТВЕННЫХ И ЗЕМЕЛЬНЫХ ОТНОШЕНИЙ АДМИНИСТРАЦИИ БОГОРОДСКОГО ГОРОДСКОГО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1035006103527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5031011700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503101001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7C734579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D3D2140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1497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50:16:0701002:2706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Богородский городской округ, деревня Исаково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- полностью расположен в приаэродромной территории аэродрома гражданской авиации Черное – подзона 6;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  <w:t>- полностью расположен: граница полос воздушных подходов аэродрома Чкаловский (внешняя граница ПВП).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</w:t>
      </w:r>
      <w:r w:rsidRPr="00181BD5">
        <w:rPr>
          <w:sz w:val="24"/>
          <w:szCs w:val="24"/>
          <w:lang w:val="ru-RU"/>
        </w:rPr>
        <w:lastRenderedPageBreak/>
        <w:t xml:space="preserve">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ИМУЩЕСТВЕННЫХ И ЗЕМЕЛЬНЫХ ОТНОШЕНИЙ АДМИНИСТРАЦИИ БОГОРОДСКОГО ГОРОДСКОГО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5031011700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503101001,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46751000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ИМУЩЕСТВЕННЫХ И ЗЕМЕЛЬНЫХ ОТНОШЕНИЙ АДМИНИСТРАЦИИ БОГОРОДСКОГО ГОРОДСКОГО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5031011700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503101001,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46751000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</w:t>
      </w:r>
      <w:r w:rsidR="003230D3" w:rsidRPr="0051458D">
        <w:rPr>
          <w:sz w:val="24"/>
          <w:szCs w:val="24"/>
          <w:lang w:val="ru-RU"/>
        </w:rPr>
        <w:lastRenderedPageBreak/>
        <w:t>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3B3114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3B3114">
              <w:rPr>
                <w:sz w:val="24"/>
                <w:szCs w:val="24"/>
                <w:lang w:val="ru-RU"/>
              </w:rPr>
              <w:t>:</w:t>
            </w:r>
            <w:r w:rsidR="005368D3" w:rsidRPr="003B3114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3B3114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3B3114">
              <w:rPr>
                <w:noProof/>
                <w:sz w:val="24"/>
                <w:szCs w:val="24"/>
                <w:lang w:val="ru-RU"/>
              </w:rPr>
              <w:lastRenderedPageBreak/>
              <w:t>КОМИТЕТ ИМУЩЕСТВЕННЫХ И ЗЕМЕЛЬНЫХ ОТНОШЕНИЙ АДМИНИСТРАЦИИ БОГОРОДСКОГО ГОРОДСКОГО ОКРУГА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142400, МОСКОВСКАЯ ОБЛАСТЬ, Г.О. БОГОРОДСКИЙ, Г НОГИНСК, УЛ СОВЕТСКАЯ, Д. 42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142400, МОСКОВСКАЯ ОБЛАСТЬ, Г.О. БОГОРОДСКИЙ, Г НОГИНСК, УЛ СОВЕТСКАЯ, Д. 42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5031011700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503101001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5031011700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503101001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46751000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3B3114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3B311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3B3114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B3114">
              <w:rPr>
                <w:rFonts w:ascii="Times New Roman" w:hAnsi="Times New Roman" w:cs="Times New Roman"/>
                <w:noProof/>
                <w:sz w:val="24"/>
                <w:szCs w:val="24"/>
              </w:rPr>
              <w:t>142400, МОСКОВСКАЯ ОБЛАСТЬ, Г.О. БОГОРОДСКИЙ, Г НОГИНСК, УЛ СОВЕТСКАЯ, Д. 42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3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ИМУЩЕСТВЕННЫХ И ЗЕМЕЛЬНЫХ ОТНОШЕНИЙ АДМИНИСТРАЦИИ БОГОРОДСКОГО ГОРОДСКОГО ОКРУГА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1035006103527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5031011700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503101001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3B3114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1497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50:16:0701002:2706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</w:t>
      </w:r>
      <w:bookmarkStart w:id="2" w:name="_GoBack"/>
      <w:bookmarkEnd w:id="2"/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ть, Богородский городской округ, деревня Исаково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01B1F1" w14:textId="77777777" w:rsidR="005E0D27" w:rsidRDefault="005E0D27" w:rsidP="00195C19">
      <w:r>
        <w:separator/>
      </w:r>
    </w:p>
  </w:endnote>
  <w:endnote w:type="continuationSeparator" w:id="0">
    <w:p w14:paraId="73847FFC" w14:textId="77777777" w:rsidR="005E0D27" w:rsidRDefault="005E0D27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3383E8" w14:textId="77777777" w:rsidR="005E0D27" w:rsidRDefault="005E0D27" w:rsidP="00195C19">
      <w:r>
        <w:separator/>
      </w:r>
    </w:p>
  </w:footnote>
  <w:footnote w:type="continuationSeparator" w:id="0">
    <w:p w14:paraId="3AC92C18" w14:textId="77777777" w:rsidR="005E0D27" w:rsidRDefault="005E0D27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114"/>
    <w:rsid w:val="003B344C"/>
    <w:rsid w:val="003B4664"/>
    <w:rsid w:val="003B4F98"/>
    <w:rsid w:val="003B6B7F"/>
    <w:rsid w:val="003B76E5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34FA8C-B5E6-4871-9CEA-7E576E3D1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1701</Words>
  <Characters>9698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NesterovAA</cp:lastModifiedBy>
  <cp:revision>11</cp:revision>
  <cp:lastPrinted>2022-02-16T11:57:00Z</cp:lastPrinted>
  <dcterms:created xsi:type="dcterms:W3CDTF">2024-03-11T15:13:00Z</dcterms:created>
  <dcterms:modified xsi:type="dcterms:W3CDTF">2026-04-03T09:45:00Z</dcterms:modified>
</cp:coreProperties>
</file>