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4B64B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В Министерство экологии</w:t>
      </w:r>
    </w:p>
    <w:p w14:paraId="26A21E29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и природопользования</w:t>
      </w:r>
    </w:p>
    <w:p w14:paraId="346BC63D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Московской области</w:t>
      </w:r>
    </w:p>
    <w:p w14:paraId="25A0E69B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от ____________________________</w:t>
      </w:r>
    </w:p>
    <w:p w14:paraId="28BB96FC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(наименование юридического</w:t>
      </w:r>
    </w:p>
    <w:p w14:paraId="3F9C10BF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лица, Ф.И.О. индивидуального</w:t>
      </w:r>
    </w:p>
    <w:p w14:paraId="613B4900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предпринимателя/физического</w:t>
      </w:r>
    </w:p>
    <w:p w14:paraId="3A6C6821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лица)</w:t>
      </w:r>
    </w:p>
    <w:p w14:paraId="6BE39FBD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_______________________________</w:t>
      </w:r>
    </w:p>
    <w:p w14:paraId="16740921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(почтовый адрес, юридический</w:t>
      </w:r>
    </w:p>
    <w:p w14:paraId="7C8EE704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адрес, адрес электронной почты)</w:t>
      </w:r>
    </w:p>
    <w:p w14:paraId="11416EDB" w14:textId="77777777" w:rsidR="009036A7" w:rsidRPr="000A2A0F" w:rsidRDefault="009036A7" w:rsidP="009036A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20__ г. N ___</w:t>
      </w:r>
    </w:p>
    <w:p w14:paraId="16467857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35E99" w14:textId="77777777" w:rsidR="009036A7" w:rsidRPr="000A2A0F" w:rsidRDefault="009036A7" w:rsidP="009036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468"/>
      <w:bookmarkEnd w:id="0"/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Заявка</w:t>
      </w:r>
    </w:p>
    <w:p w14:paraId="52D0E7E0" w14:textId="77777777" w:rsidR="009036A7" w:rsidRPr="000A2A0F" w:rsidRDefault="009036A7" w:rsidP="009036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на участие в аукционе в электронной форме по приобретению права</w:t>
      </w:r>
    </w:p>
    <w:p w14:paraId="335C637A" w14:textId="77777777" w:rsidR="009036A7" w:rsidRPr="000A2A0F" w:rsidRDefault="009036A7" w:rsidP="009036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на заключение договора водопользования в части использования</w:t>
      </w:r>
    </w:p>
    <w:p w14:paraId="7A6116C2" w14:textId="77777777" w:rsidR="009036A7" w:rsidRPr="000A2A0F" w:rsidRDefault="009036A7" w:rsidP="009036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акватории водного объекта</w:t>
      </w:r>
    </w:p>
    <w:p w14:paraId="79B30FB4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6E56B6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73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документацией об аукционе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в электронной форме по  приобретению  права  на  заключение  договора  водопользования  в части использования акватории водного объекта 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Документация об аукционе, аукцион), размещенной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20 года в сети Интернет на официальном сайте торгов:  www.torgi.gov.ru, электронной площадке 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55017ABA" w14:textId="77777777" w:rsidR="009036A7" w:rsidRPr="0038550A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38550A">
        <w:rPr>
          <w:rFonts w:ascii="Times New Roman" w:hAnsi="Times New Roman" w:cs="Times New Roman"/>
          <w:color w:val="000000" w:themeColor="text1"/>
          <w:szCs w:val="20"/>
        </w:rPr>
        <w:t xml:space="preserve"> (полное наименование юридического лица, Ф.И.О. индивидуального предпринимателя/физического лица)</w:t>
      </w:r>
    </w:p>
    <w:p w14:paraId="34CE2004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в лице ____________________________________________________________________</w:t>
      </w:r>
    </w:p>
    <w:p w14:paraId="62AF0940" w14:textId="77777777" w:rsidR="009036A7" w:rsidRPr="0038550A" w:rsidRDefault="009036A7" w:rsidP="009036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38550A">
        <w:rPr>
          <w:rFonts w:ascii="Times New Roman" w:hAnsi="Times New Roman" w:cs="Times New Roman"/>
          <w:color w:val="000000" w:themeColor="text1"/>
          <w:szCs w:val="20"/>
        </w:rPr>
        <w:t>(полное наименование должности, фамилия, имя, отчество, телефон)</w:t>
      </w:r>
    </w:p>
    <w:p w14:paraId="7002C73F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сообщает  о</w:t>
      </w:r>
      <w:proofErr w:type="gramEnd"/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намерении  участвовать  в  аукционе  в  электронной  форме  по приобретению   права   на   заключение  договора  водопользования  в  части использования  акватории водного объекта на условиях, указанных в извещении и Документации об аукционе.</w:t>
      </w:r>
    </w:p>
    <w:p w14:paraId="35A2A46A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487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  участия   </w:t>
      </w:r>
      <w:proofErr w:type="gramStart"/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в  процедуре</w:t>
      </w:r>
      <w:proofErr w:type="gramEnd"/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аукциона  на  электронной  площадке  нами уполномочен: _____________________________________________________________.</w:t>
      </w:r>
    </w:p>
    <w:p w14:paraId="3B8A38F8" w14:textId="77777777" w:rsidR="009036A7" w:rsidRPr="0038550A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38550A">
        <w:rPr>
          <w:rFonts w:ascii="Times New Roman" w:hAnsi="Times New Roman" w:cs="Times New Roman"/>
          <w:color w:val="000000" w:themeColor="text1"/>
          <w:szCs w:val="20"/>
        </w:rPr>
        <w:t>(фамилия, имя, отчество, должность, телефон, реквизиты документа, удостоверяющего личность)</w:t>
      </w:r>
    </w:p>
    <w:p w14:paraId="40B8605B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491"/>
      <w:bookmarkEnd w:id="3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__________________________________________________ обязуется:</w:t>
      </w:r>
    </w:p>
    <w:p w14:paraId="7C5549DD" w14:textId="77777777" w:rsidR="009036A7" w:rsidRPr="0038550A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38550A">
        <w:rPr>
          <w:rFonts w:ascii="Times New Roman" w:hAnsi="Times New Roman" w:cs="Times New Roman"/>
          <w:color w:val="000000" w:themeColor="text1"/>
          <w:szCs w:val="20"/>
        </w:rPr>
        <w:t xml:space="preserve">      (полное наименование юридического лица, </w:t>
      </w:r>
      <w:proofErr w:type="spellStart"/>
      <w:r w:rsidRPr="0038550A">
        <w:rPr>
          <w:rFonts w:ascii="Times New Roman" w:hAnsi="Times New Roman" w:cs="Times New Roman"/>
          <w:color w:val="000000" w:themeColor="text1"/>
          <w:szCs w:val="20"/>
        </w:rPr>
        <w:t>Ф.И.</w:t>
      </w:r>
      <w:proofErr w:type="gramStart"/>
      <w:r w:rsidRPr="0038550A">
        <w:rPr>
          <w:rFonts w:ascii="Times New Roman" w:hAnsi="Times New Roman" w:cs="Times New Roman"/>
          <w:color w:val="000000" w:themeColor="text1"/>
          <w:szCs w:val="20"/>
        </w:rPr>
        <w:t>О.индивидуального</w:t>
      </w:r>
      <w:proofErr w:type="spellEnd"/>
      <w:proofErr w:type="gramEnd"/>
      <w:r w:rsidRPr="0038550A">
        <w:rPr>
          <w:rFonts w:ascii="Times New Roman" w:hAnsi="Times New Roman" w:cs="Times New Roman"/>
          <w:color w:val="000000" w:themeColor="text1"/>
          <w:szCs w:val="20"/>
        </w:rPr>
        <w:t xml:space="preserve"> предпринимателя/ физического лица)</w:t>
      </w:r>
    </w:p>
    <w:p w14:paraId="6EFF9613" w14:textId="77777777" w:rsidR="009036A7" w:rsidRPr="00551544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соблюдать условия и порядок проведения аукциона, указанный в извещении о </w:t>
      </w:r>
      <w:r w:rsidRPr="00551544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проведении аукциона и Документации об аукционе, утвержденной организатором аукциона;</w:t>
      </w:r>
    </w:p>
    <w:p w14:paraId="5E2D3B3B" w14:textId="77777777" w:rsidR="009036A7" w:rsidRPr="00551544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Pr="002925E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признания Победителем аукциона представить в течение 3 рабочих дней со дня подписания протокола аукциона организатору аукциона подписанный договор водопользования, а также документ, подтверждающий оплату предмета аукциона.</w:t>
      </w:r>
    </w:p>
    <w:p w14:paraId="084628AB" w14:textId="77777777" w:rsidR="009036A7" w:rsidRPr="00551544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  настоящей   заявке   прилагаются   документы (</w:t>
      </w:r>
      <w:proofErr w:type="gramStart"/>
      <w:r w:rsidRPr="00551544">
        <w:rPr>
          <w:rFonts w:ascii="Times New Roman" w:hAnsi="Times New Roman" w:cs="Times New Roman"/>
          <w:color w:val="000000" w:themeColor="text1"/>
          <w:sz w:val="24"/>
          <w:szCs w:val="24"/>
        </w:rPr>
        <w:t>в  соответствии</w:t>
      </w:r>
      <w:proofErr w:type="gramEnd"/>
      <w:r w:rsidRPr="00551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Документацией об аукционе).</w:t>
      </w:r>
    </w:p>
    <w:p w14:paraId="0692E09F" w14:textId="77777777" w:rsidR="009036A7" w:rsidRPr="00551544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Фактический/почтовый адрес, банковские реквизиты: _____________________</w:t>
      </w:r>
    </w:p>
    <w:p w14:paraId="4BBFE597" w14:textId="77777777" w:rsidR="009036A7" w:rsidRPr="00551544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54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1BD7A3AE" w14:textId="77777777" w:rsidR="009036A7" w:rsidRPr="00551544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54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3AAF0B2D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54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684C8354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сообщаем, что деятельность _____________________________________</w:t>
      </w:r>
    </w:p>
    <w:p w14:paraId="5A572061" w14:textId="77777777" w:rsidR="009036A7" w:rsidRPr="0038550A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38550A">
        <w:rPr>
          <w:rFonts w:ascii="Times New Roman" w:hAnsi="Times New Roman" w:cs="Times New Roman"/>
          <w:color w:val="000000" w:themeColor="text1"/>
          <w:szCs w:val="20"/>
        </w:rPr>
        <w:t xml:space="preserve">   (полное наименование юридического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л</w:t>
      </w:r>
      <w:r w:rsidRPr="0038550A">
        <w:rPr>
          <w:rFonts w:ascii="Times New Roman" w:hAnsi="Times New Roman" w:cs="Times New Roman"/>
          <w:color w:val="000000" w:themeColor="text1"/>
          <w:szCs w:val="20"/>
        </w:rPr>
        <w:t>ица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550A">
        <w:rPr>
          <w:rFonts w:ascii="Times New Roman" w:hAnsi="Times New Roman" w:cs="Times New Roman"/>
          <w:color w:val="000000" w:themeColor="text1"/>
          <w:szCs w:val="20"/>
        </w:rPr>
        <w:t>Ф.И.О. индивидуального предпринимателя/физического лица)</w:t>
      </w:r>
    </w:p>
    <w:p w14:paraId="5B821489" w14:textId="6B5F586B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 день  рассмотрения  заявок  на  участие  в аукционе не приостановлена в порядке,  предусмотренном </w:t>
      </w:r>
      <w:hyperlink r:id="rId4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об административных правонарушениях,  процедуры  ликвидации  (для  юридических  лиц), признания банкротом  (</w:t>
      </w:r>
      <w:r w:rsidR="00ED7D4F" w:rsidRPr="000A2A0F">
        <w:rPr>
          <w:rFonts w:ascii="Times New Roman" w:hAnsi="Times New Roman"/>
          <w:color w:val="000000" w:themeColor="text1"/>
          <w:sz w:val="24"/>
          <w:szCs w:val="24"/>
        </w:rPr>
        <w:t>для  юридических  лиц</w:t>
      </w:r>
      <w:r w:rsidR="00ED7D4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D7D4F" w:rsidRPr="000A2A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7D4F" w:rsidRPr="001378BA">
        <w:rPr>
          <w:rFonts w:ascii="Times New Roman" w:hAnsi="Times New Roman"/>
          <w:color w:val="000000" w:themeColor="text1"/>
          <w:sz w:val="24"/>
          <w:szCs w:val="24"/>
        </w:rPr>
        <w:t>физических лиц, в том числе индивидуальных</w:t>
      </w:r>
      <w:r w:rsidR="00ED7D4F" w:rsidRPr="000A2A0F">
        <w:rPr>
          <w:rFonts w:ascii="Times New Roman" w:hAnsi="Times New Roman"/>
          <w:color w:val="000000" w:themeColor="text1"/>
          <w:sz w:val="24"/>
          <w:szCs w:val="24"/>
        </w:rPr>
        <w:t xml:space="preserve">  предпринимателей</w:t>
      </w:r>
      <w:bookmarkStart w:id="4" w:name="_GoBack"/>
      <w:bookmarkEnd w:id="4"/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 проводятся.</w:t>
      </w:r>
    </w:p>
    <w:p w14:paraId="285AA9CE" w14:textId="77777777" w:rsidR="009036A7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Выражаем  свое</w:t>
      </w:r>
      <w:proofErr w:type="gramEnd"/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согласие  на рассмотрение спорных вопросов, связанных с проведением  данного  аукциона  и  заключением договора водопользования, по месту нахождения организатора аукциона.</w:t>
      </w:r>
    </w:p>
    <w:p w14:paraId="39311C1A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 соответствии   с  Федеральным  </w:t>
      </w:r>
      <w:hyperlink r:id="rId5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  27.07.2006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О персональных 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152-ФЗ), подавая заявку, заявитель  дает  согласие  на  обработку  персональных  данных, указанных в заявке  и  содержащихся  в  представленных  документах,  в  целях участия в аукционе  (под  обработкой персональных данных понимается совершение, в том числе,  следующих  действий:  сбор,  систематизация,  накопление, хранение, уточнение (обновление, изменение), использование, обезличивание, блокирование,  уничтожение  персональных  данных).  При этом общее описание вышеуказанных  способов  обработки  данных  приведено  в Федеральном </w:t>
      </w:r>
      <w:hyperlink r:id="rId6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законе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152-ФЗ, а также на передачу такой информации третьим лицам, в случаях, установленных нормативными правовыми актами Российской Федерации и  Московской  области. Настоящее согласие действует бессрочно и может быть отозвано в любой момент по соглашению сторон.</w:t>
      </w:r>
    </w:p>
    <w:p w14:paraId="2C0FEA3D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 подтверждает,  что  ознакомлен  с  положениями  Федерального </w:t>
      </w:r>
      <w:hyperlink r:id="rId7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152-ФЗ, права и обязанности в области защиты персональных данных ему известны.</w:t>
      </w:r>
    </w:p>
    <w:p w14:paraId="7999E300" w14:textId="77777777" w:rsidR="009036A7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A663B9" w14:textId="77777777" w:rsidR="009036A7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C7943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D4DD01" w14:textId="77777777" w:rsidR="009036A7" w:rsidRPr="000A2A0F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                  _______________ _______________________________</w:t>
      </w:r>
    </w:p>
    <w:p w14:paraId="462F24C9" w14:textId="77777777" w:rsidR="009036A7" w:rsidRPr="00FC6E62" w:rsidRDefault="009036A7" w:rsidP="009036A7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C6E62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                       </w:t>
      </w:r>
      <w:r w:rsidRPr="00FC6E62">
        <w:rPr>
          <w:rFonts w:ascii="Times New Roman" w:hAnsi="Times New Roman" w:cs="Times New Roman"/>
          <w:color w:val="000000" w:themeColor="text1"/>
          <w:szCs w:val="20"/>
        </w:rPr>
        <w:t xml:space="preserve">  (</w:t>
      </w:r>
      <w:proofErr w:type="gramStart"/>
      <w:r w:rsidRPr="00FC6E62">
        <w:rPr>
          <w:rFonts w:ascii="Times New Roman" w:hAnsi="Times New Roman" w:cs="Times New Roman"/>
          <w:color w:val="000000" w:themeColor="text1"/>
          <w:szCs w:val="20"/>
        </w:rPr>
        <w:t xml:space="preserve">подпись)   </w:t>
      </w:r>
      <w:proofErr w:type="gramEnd"/>
      <w:r w:rsidRPr="00FC6E62">
        <w:rPr>
          <w:rFonts w:ascii="Times New Roman" w:hAnsi="Times New Roman" w:cs="Times New Roman"/>
          <w:color w:val="000000" w:themeColor="text1"/>
          <w:szCs w:val="20"/>
        </w:rPr>
        <w:t xml:space="preserve">         (Ф.И.О., должность)       М.П. (при наличии)</w:t>
      </w:r>
    </w:p>
    <w:p w14:paraId="19A3206B" w14:textId="77777777" w:rsidR="009036A7" w:rsidRPr="000A2A0F" w:rsidRDefault="009036A7" w:rsidP="009036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1F63D8" w14:textId="77777777" w:rsidR="009036A7" w:rsidRDefault="009036A7" w:rsidP="009036A7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9460713" w14:textId="77777777" w:rsidR="009036A7" w:rsidRPr="000A2A0F" w:rsidRDefault="009036A7" w:rsidP="009036A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ИНСТРУКЦИЯ</w:t>
      </w:r>
    </w:p>
    <w:p w14:paraId="7E8A20D1" w14:textId="77777777" w:rsidR="009036A7" w:rsidRPr="000A2A0F" w:rsidRDefault="009036A7" w:rsidP="009036A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ПО ЗАПОЛНЕНИЮ ЗАЯВКИ</w:t>
      </w:r>
    </w:p>
    <w:p w14:paraId="1419E59E" w14:textId="77777777" w:rsidR="009036A7" w:rsidRPr="000A2A0F" w:rsidRDefault="009036A7" w:rsidP="009036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8AA342" w14:textId="77777777" w:rsidR="009036A7" w:rsidRPr="000A2A0F" w:rsidRDefault="009036A7" w:rsidP="009036A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Инструкция о порядке заполнения заявки на участие в аукционе в электронной форме по приобретению права на заключение договора водопользования в части использования акватории водного объекта (далее - Инструкция) разработана во исполнение требований </w:t>
      </w:r>
      <w:hyperlink r:id="rId8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подпункта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а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пункта 17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проведения аукциона по приобретению права на заключение договора водопользования, утвержденных </w:t>
      </w:r>
      <w:r w:rsidRPr="000D25C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22.12.2022 № 2378 «О договоре водопользования, право на заключение которого приобретается на аукционе, и о проведении аукциона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A5F20C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hyperlink w:anchor="P468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Заявка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быть заполнена разборчиво на русском языке, иметь четко читаемый текст.</w:t>
      </w:r>
    </w:p>
    <w:p w14:paraId="76436C61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При заполнении заявки не допускается применение факсимильных подписей.</w:t>
      </w:r>
    </w:p>
    <w:p w14:paraId="13A1C405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В реквизите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адресат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указывается адресат направления заявки: исполнительный орган государственной власти Московской области - организатор аукциона.</w:t>
      </w:r>
    </w:p>
    <w:p w14:paraId="3FE9B42E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в реквизите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адресат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отправителем заявки указывается актуальная дата заполнения заявки и:</w:t>
      </w:r>
    </w:p>
    <w:p w14:paraId="03B223AE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для юридического лица: наименование с указанием организационно-правовой формы, почтовый и юридический адреса, адрес электронной почты;</w:t>
      </w:r>
    </w:p>
    <w:p w14:paraId="640F6AF4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для физического лица, в том числе индивидуального предпринимателя: Ф.И.О., почтовый адрес, адрес регистрации (при наличии), адрес электронной почты.</w:t>
      </w:r>
    </w:p>
    <w:p w14:paraId="3E86FAF1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В </w:t>
      </w:r>
      <w:hyperlink w:anchor="P473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первом абзаце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 в незаполненных позициях заявитель указывает регистрационный номер документации об аукционе; предмет договора водопользования; полное наименование юридического лица, Ф.И.О. физического лица, в том числе индивидуального предпринимателя, должность, Ф.И.О., номер телефона лица, представляющего интересы юридического лица.</w:t>
      </w:r>
    </w:p>
    <w:p w14:paraId="5B55C365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Во </w:t>
      </w:r>
      <w:hyperlink w:anchor="P487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втором абзаце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 в незаполненной позиции заявитель указывает Ф.И.О., должность, телефон, реквизиты документа, удостоверяющего личность представителя заявителя.</w:t>
      </w:r>
    </w:p>
    <w:p w14:paraId="0435DD5A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В </w:t>
      </w:r>
      <w:hyperlink w:anchor="P491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третьем абзаце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 в незаполненной позиции заявитель указывает:</w:t>
      </w:r>
    </w:p>
    <w:p w14:paraId="21796923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для юридического лица: наименование с указанием организационно-правовой формы:</w:t>
      </w:r>
    </w:p>
    <w:p w14:paraId="49C33A55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для физического лица, в том числе индивидуального предпринимателя: Ф.И.О.</w:t>
      </w:r>
    </w:p>
    <w:p w14:paraId="61A1A7D1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По позиции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фактический/почтовый адрес, банковские реквизиты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указываются адрес местонахождения заявителя, банковские реквизиты заявителя для возможности обратной связи с организатором аукциона, например, для возможности возврата задатка.</w:t>
      </w:r>
    </w:p>
    <w:p w14:paraId="11AFEE12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>8. По позиции уведомления о добросовестности заявителя указывается полное наименование юридического лица, Ф.И.О. физического лица, в том числе индивидуального предпринимателя.</w:t>
      </w:r>
    </w:p>
    <w:p w14:paraId="254CE6A8" w14:textId="77777777" w:rsidR="009036A7" w:rsidRPr="000A2A0F" w:rsidRDefault="009036A7" w:rsidP="009036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Заявка подписывается заявителем либо представителем заявителя (для заявителя - юридического лица - с указанием должности). При наличии заверяется печатью. В соответствии с </w:t>
      </w:r>
      <w:hyperlink w:anchor="P226">
        <w:r w:rsidRPr="000A2A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8.1</w:t>
        </w:r>
      </w:hyperlink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документации об аукционе, после подписания на бумажном </w:t>
      </w:r>
      <w:r w:rsidRPr="000A2A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носителе заявка преобразуется в электронно-цифровую форму путем сканирования и заверяется электронной подписью.</w:t>
      </w:r>
    </w:p>
    <w:p w14:paraId="123984C4" w14:textId="77777777" w:rsidR="009036A7" w:rsidRPr="000A2A0F" w:rsidRDefault="009036A7" w:rsidP="009036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A6FC7D" w14:textId="77777777" w:rsidR="009036A7" w:rsidRDefault="009036A7"/>
    <w:sectPr w:rsidR="0090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A7"/>
    <w:rsid w:val="009036A7"/>
    <w:rsid w:val="00E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005D"/>
  <w15:chartTrackingRefBased/>
  <w15:docId w15:val="{B269BB79-DD97-4047-B21C-8D9E2E15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rsid w:val="009036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03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nformat0">
    <w:name w:val="ConsPlusNonformat Знак"/>
    <w:link w:val="ConsPlusNonformat"/>
    <w:rsid w:val="009036A7"/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8A72BD9B317BE7F13D4DC32333643D589C34D30C82580231A1ADF57E70B4B5F722ED760CCC47A656F8C27B6A75086FF16C2BFFD0BAA8BDHFZ0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8A72BD9B317BE7F13D4DC32333643D5F9B3ED00B82580231A1ADF57E70B4B5E522B57A0EC959AF59ED942A2CH2Z3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8A72BD9B317BE7F13D4DC32333643D5F9B3ED00B82580231A1ADF57E70B4B5E522B57A0EC959AF59ED942A2CH2Z3P" TargetMode="External"/><Relationship Id="rId5" Type="http://schemas.openxmlformats.org/officeDocument/2006/relationships/hyperlink" Target="consultantplus://offline/ref=208A72BD9B317BE7F13D4DC32333643D5F9B3ED00B82580231A1ADF57E70B4B5E522B57A0EC959AF59ED942A2CH2Z3P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08A72BD9B317BE7F13D4DC32333643D5F9D33D30F84580231A1ADF57E70B4B5E522B57A0EC959AF59ED942A2CH2Z3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Дарья Григорьевна</dc:creator>
  <cp:keywords/>
  <dc:description/>
  <cp:lastModifiedBy>Пискарева Дарья Григорьевна</cp:lastModifiedBy>
  <cp:revision>2</cp:revision>
  <dcterms:created xsi:type="dcterms:W3CDTF">2023-10-19T17:45:00Z</dcterms:created>
  <dcterms:modified xsi:type="dcterms:W3CDTF">2024-04-17T13:08:00Z</dcterms:modified>
</cp:coreProperties>
</file>