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F1" w:rsidRPr="00D620F1" w:rsidRDefault="00D620F1" w:rsidP="00D620F1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0" w:name="_GoBack"/>
      <w:bookmarkEnd w:id="0"/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Приложение № 1</w:t>
      </w:r>
    </w:p>
    <w:p w:rsidR="00D620F1" w:rsidRPr="00D620F1" w:rsidRDefault="00D620F1" w:rsidP="00D620F1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На бланке участника закупки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(по возможности)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Дата, __________________                                                          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исх. Номер   __________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tbl>
      <w:tblPr>
        <w:tblW w:w="10030" w:type="dxa"/>
        <w:tblInd w:w="-4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3402"/>
        <w:gridCol w:w="2092"/>
      </w:tblGrid>
      <w:tr w:rsidR="00D620F1" w:rsidRPr="00D620F1" w:rsidTr="008011CA">
        <w:trPr>
          <w:trHeight w:val="562"/>
        </w:trPr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  <w:lang w:eastAsia="ru-RU"/>
              </w:rPr>
            </w:pPr>
            <w:r w:rsidRPr="00D620F1"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  <w:lang w:eastAsia="ru-RU"/>
              </w:rPr>
              <w:t>ЗАЯВКА НА УЧАСТИЕ В АУКЦИОНЕ</w:t>
            </w:r>
          </w:p>
        </w:tc>
      </w:tr>
      <w:tr w:rsidR="00D620F1" w:rsidRPr="00D620F1" w:rsidTr="008011CA"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на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право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заключения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договора</w:t>
            </w:r>
            <w:proofErr w:type="spellEnd"/>
          </w:p>
        </w:tc>
      </w:tr>
      <w:tr w:rsidR="00D620F1" w:rsidRPr="00D620F1" w:rsidTr="008011CA"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Предмет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договора</w:t>
            </w:r>
          </w:p>
        </w:tc>
      </w:tr>
      <w:tr w:rsidR="00D620F1" w:rsidRPr="00D620F1" w:rsidTr="008011CA">
        <w:trPr>
          <w:trHeight w:val="420"/>
        </w:trPr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N w:val="0"/>
              <w:spacing w:after="0" w:line="240" w:lineRule="atLeast"/>
              <w:ind w:firstLine="36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  <w:t>Изучив</w:t>
            </w:r>
            <w:r w:rsidRPr="00D620F1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  <w:t xml:space="preserve"> извещение, аукционную документацию и проект договора на право заключения договора аренды сообщаем о себе следующие сведения: </w:t>
            </w: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Наименование организации  организационно правовая форма/ ФИО физического лица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ИНН/КПП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ОГРН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Почтовый адрес (местонахождения), </w:t>
            </w:r>
          </w:p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Юридический адрес (для юр. лиц)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паспортные данные физического лица (для 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физ.лиц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Генеральный директор и главный бухгалтер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Телефон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Электронная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почта</w:t>
            </w:r>
            <w:proofErr w:type="spellEnd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/</w:t>
            </w:r>
            <w:proofErr w:type="spellStart"/>
            <w:r w:rsidRPr="00D620F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  <w:t>сайт</w:t>
            </w:r>
            <w:proofErr w:type="spellEnd"/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rPr>
          <w:trHeight w:val="41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D620F1" w:rsidRPr="00D620F1" w:rsidTr="008011CA">
        <w:tc>
          <w:tcPr>
            <w:tcW w:w="100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numPr>
                <w:ilvl w:val="1"/>
                <w:numId w:val="1"/>
              </w:numPr>
              <w:suppressAutoHyphens/>
              <w:autoSpaceDN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  <w:t>Сообщает о согласии участвовать в аукционе на условиях, установленных в извещении и подписываемся о соответствии нас единым требованиям к участникам закупки в соответствии с действующим законодательством:</w:t>
            </w: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>2) правомочность участника закупки заключать договор;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3) </w:t>
            </w:r>
            <w:proofErr w:type="spellStart"/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>непроведение</w:t>
            </w:r>
            <w:proofErr w:type="spellEnd"/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4) не приостановление деятельности участника закупки в порядке, установленном </w:t>
            </w:r>
            <w:hyperlink r:id="rId5" w:history="1">
              <w:r w:rsidRPr="00D620F1">
                <w:rPr>
                  <w:rFonts w:ascii="Times New Roman" w:eastAsia="Andale Sans UI" w:hAnsi="Times New Roman" w:cs="Times New Roman"/>
                  <w:bCs/>
                  <w:iCs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Кодексом</w:t>
              </w:r>
            </w:hyperlink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6" w:history="1">
              <w:r w:rsidRPr="00D620F1">
                <w:rPr>
                  <w:rFonts w:ascii="Times New Roman" w:eastAsia="Andale Sans UI" w:hAnsi="Times New Roman" w:cs="Times New Roman"/>
                  <w:bCs/>
                  <w:iCs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законодательством</w:t>
              </w:r>
            </w:hyperlink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 Российской Федерации о налогах и </w:t>
            </w: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lastRenderedPageBreak/>
              <w:t xml:space="preserve">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hyperlink r:id="rId7" w:history="1">
              <w:r w:rsidRPr="00D620F1">
                <w:rPr>
                  <w:rFonts w:ascii="Times New Roman" w:eastAsia="Andale Sans UI" w:hAnsi="Times New Roman" w:cs="Times New Roman"/>
                  <w:bCs/>
                  <w:iCs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законодательством</w:t>
              </w:r>
            </w:hyperlink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  <w:tr w:rsidR="00D620F1" w:rsidRPr="00D620F1" w:rsidTr="008011CA">
        <w:trPr>
          <w:trHeight w:val="90"/>
        </w:trPr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</w:pPr>
            <w:r w:rsidRPr="00D620F1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  <w:t>6) отсутствие в предусмотренном настоящим Федеральным законом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      </w:r>
          </w:p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D620F1" w:rsidRPr="00D620F1" w:rsidRDefault="00D620F1" w:rsidP="00D620F1">
            <w:pPr>
              <w:widowControl w:val="0"/>
              <w:suppressAutoHyphens/>
              <w:autoSpaceDN w:val="0"/>
              <w:spacing w:after="0" w:line="240" w:lineRule="auto"/>
              <w:ind w:firstLine="54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</w:pPr>
          </w:p>
        </w:tc>
      </w:tr>
    </w:tbl>
    <w:p w:rsidR="00D620F1" w:rsidRPr="00D620F1" w:rsidRDefault="00D620F1" w:rsidP="00D620F1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К заявке прилагаются документы на _____ листах, согласно описи, являющейся неотъемлемой частью заявки.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Подпись Претендента (его уполномоченного представителя) ______________________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                                                                                                                </w:t>
      </w:r>
      <w:proofErr w:type="spellStart"/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м.п</w:t>
      </w:r>
      <w:proofErr w:type="spellEnd"/>
      <w:r w:rsidRPr="00D620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</w:t>
      </w:r>
    </w:p>
    <w:p w:rsidR="00D620F1" w:rsidRPr="00D620F1" w:rsidRDefault="00D620F1" w:rsidP="00D620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DE3148" w:rsidRDefault="00DE3148"/>
    <w:sectPr w:rsidR="00DE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86BDA"/>
    <w:multiLevelType w:val="multilevel"/>
    <w:tmpl w:val="9BA46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i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3060" w:hanging="1440"/>
      </w:pPr>
      <w:rPr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b/>
        <w:i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1"/>
    <w:rsid w:val="00564C74"/>
    <w:rsid w:val="00D620F1"/>
    <w:rsid w:val="00D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6950-8EA3-482B-8018-6DFDCA1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B0814AF5D3D8CEF875356FCB404E4945573E6E2238299CDDDF271C6A1DDDE7C81E2EC40D51f11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B0814AF5D3D8CEF875356FCB404E4945573E6E2238299CDDDF271C6A1DDDE7C81E2EC40D53f113H" TargetMode="External"/><Relationship Id="rId5" Type="http://schemas.openxmlformats.org/officeDocument/2006/relationships/hyperlink" Target="consultantplus://offline/ref=32B0814AF5D3D8CEF875356FCB404E49455731642E3D299CDDDF271C6A1DDDE7C81E2EC00Df51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8</dc:creator>
  <cp:keywords/>
  <dc:description/>
  <cp:lastModifiedBy>comp 8</cp:lastModifiedBy>
  <cp:revision>2</cp:revision>
  <dcterms:created xsi:type="dcterms:W3CDTF">2024-08-14T12:34:00Z</dcterms:created>
  <dcterms:modified xsi:type="dcterms:W3CDTF">2024-08-14T12:34:00Z</dcterms:modified>
</cp:coreProperties>
</file>