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4718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8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4718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7185D">
        <w:rPr>
          <w:noProof/>
          <w:sz w:val="24"/>
          <w:szCs w:val="24"/>
        </w:rPr>
        <w:t>1500</w:t>
      </w:r>
      <w:r w:rsidR="00102979"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718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718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7185D">
        <w:rPr>
          <w:sz w:val="24"/>
          <w:szCs w:val="24"/>
        </w:rPr>
        <w:t xml:space="preserve"> </w:t>
      </w:r>
      <w:r w:rsidR="001964A6" w:rsidRPr="0047185D">
        <w:rPr>
          <w:noProof/>
          <w:sz w:val="24"/>
          <w:szCs w:val="24"/>
        </w:rPr>
        <w:t>50:18:0080430:837</w:t>
      </w:r>
      <w:r w:rsidRPr="004718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7185D">
        <w:rPr>
          <w:sz w:val="24"/>
          <w:szCs w:val="24"/>
        </w:rPr>
        <w:t xml:space="preserve"> – «</w:t>
      </w:r>
      <w:r w:rsidR="00597746" w:rsidRPr="0047185D">
        <w:rPr>
          <w:noProof/>
          <w:sz w:val="24"/>
          <w:szCs w:val="24"/>
        </w:rPr>
        <w:t>Земли населенных пунктов</w:t>
      </w:r>
      <w:r w:rsidRPr="004718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7185D">
        <w:rPr>
          <w:sz w:val="24"/>
          <w:szCs w:val="24"/>
        </w:rPr>
        <w:t xml:space="preserve"> – «</w:t>
      </w:r>
      <w:r w:rsidR="003E59E1" w:rsidRPr="0047185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718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7185D">
        <w:rPr>
          <w:sz w:val="24"/>
          <w:szCs w:val="24"/>
        </w:rPr>
        <w:t xml:space="preserve">: </w:t>
      </w:r>
      <w:r w:rsidR="00D1191C" w:rsidRPr="0047185D">
        <w:rPr>
          <w:noProof/>
          <w:sz w:val="24"/>
          <w:szCs w:val="24"/>
        </w:rPr>
        <w:t>143230, Российская Федерация, Московская</w:t>
      </w:r>
      <w:proofErr w:type="gramEnd"/>
      <w:r w:rsidR="00D1191C" w:rsidRPr="0047185D">
        <w:rPr>
          <w:noProof/>
          <w:sz w:val="24"/>
          <w:szCs w:val="24"/>
        </w:rPr>
        <w:t xml:space="preserve"> область, Можайский городской округ, Пушкино деревня</w:t>
      </w:r>
      <w:r w:rsidR="00472CAA" w:rsidRPr="0047185D">
        <w:rPr>
          <w:sz w:val="24"/>
          <w:szCs w:val="24"/>
        </w:rPr>
        <w:t xml:space="preserve"> </w:t>
      </w:r>
      <w:r w:rsidRPr="004718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718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718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7185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защитной зоны объекта культурного наследия регионального значения – «Церковь Успения Пресвятой Богородицы, 1766 г., вт. пол. XIX</w:t>
      </w:r>
      <w:r w:rsidR="004F4DBA">
        <w:rPr>
          <w:rFonts w:ascii="Times New Roman" w:hAnsi="Times New Roman" w:cs="Times New Roman"/>
          <w:noProof/>
          <w:sz w:val="24"/>
          <w:szCs w:val="24"/>
        </w:rPr>
        <w:t> 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в.»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81080D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r w:rsidR="0081080D">
        <w:t>:</w:t>
      </w:r>
    </w:p>
    <w:p w:rsidR="001A3DB1" w:rsidRPr="0081080D" w:rsidRDefault="0081080D" w:rsidP="0081080D">
      <w:pPr>
        <w:ind w:firstLine="708"/>
        <w:rPr>
          <w:rFonts w:ascii="Times New Roman" w:hAnsi="Times New Roman" w:cs="Times New Roman"/>
        </w:rPr>
      </w:pPr>
      <w:r>
        <w:t xml:space="preserve">- </w:t>
      </w:r>
      <w:r w:rsidRPr="0081080D">
        <w:rPr>
          <w:rFonts w:ascii="Times New Roman" w:hAnsi="Times New Roman" w:cs="Times New Roman"/>
        </w:rPr>
        <w:t>статьи 34.1 Федерального закона от 25.06.2002 № 73-ФЗ «Об объектах культурного наследия (памятниках истории и культуры) народов Российской Федерации»</w:t>
      </w:r>
      <w:proofErr w:type="gramStart"/>
      <w:r w:rsidRPr="0081080D">
        <w:rPr>
          <w:rFonts w:ascii="Times New Roman" w:hAnsi="Times New Roman" w:cs="Times New Roman"/>
        </w:rPr>
        <w:t>.</w:t>
      </w:r>
      <w:proofErr w:type="gramEnd"/>
      <w:r w:rsidR="001A3DB1" w:rsidRPr="00A31FA7">
        <w:rPr>
          <w:noProof/>
        </w:rPr>
        <w:br/>
      </w:r>
      <w:r w:rsidR="001A3DB1" w:rsidRPr="0081080D">
        <w:rPr>
          <w:rFonts w:ascii="Times New Roman" w:hAnsi="Times New Roman" w:cs="Times New Roman"/>
        </w:rPr>
        <w:t xml:space="preserve"> (</w:t>
      </w:r>
      <w:proofErr w:type="gramStart"/>
      <w:r w:rsidR="001A3DB1" w:rsidRPr="0081080D">
        <w:rPr>
          <w:rFonts w:ascii="Times New Roman" w:hAnsi="Times New Roman" w:cs="Times New Roman"/>
        </w:rPr>
        <w:t>в</w:t>
      </w:r>
      <w:proofErr w:type="gramEnd"/>
      <w:r w:rsidR="001A3DB1" w:rsidRPr="0081080D">
        <w:rPr>
          <w:rFonts w:ascii="Times New Roman" w:hAnsi="Times New Roman" w:cs="Times New Roman"/>
        </w:rPr>
        <w:t xml:space="preserve">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47185D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718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71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718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718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85D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4718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7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7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71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718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8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47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718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718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7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718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718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63" w:rsidRDefault="00F54F63" w:rsidP="00195C19">
      <w:r>
        <w:separator/>
      </w:r>
    </w:p>
  </w:endnote>
  <w:endnote w:type="continuationSeparator" w:id="0">
    <w:p w:rsidR="00F54F63" w:rsidRDefault="00F54F6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63" w:rsidRDefault="00F54F63" w:rsidP="00195C19">
      <w:r>
        <w:separator/>
      </w:r>
    </w:p>
  </w:footnote>
  <w:footnote w:type="continuationSeparator" w:id="0">
    <w:p w:rsidR="00F54F63" w:rsidRDefault="00F54F6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0B1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6B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85D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20D0"/>
    <w:rsid w:val="004B6F72"/>
    <w:rsid w:val="004B6FF5"/>
    <w:rsid w:val="004C04C2"/>
    <w:rsid w:val="004C1996"/>
    <w:rsid w:val="004C1C3C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4DBA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080D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A8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63D9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26A9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0153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C6CE4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1E7F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392C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3FFC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4F63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70855-3A91-4E93-B0CE-202B6FD2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2025-05-13T12:23:00Z</dcterms:created>
  <dcterms:modified xsi:type="dcterms:W3CDTF">2025-12-17T12:44:00Z</dcterms:modified>
</cp:coreProperties>
</file>