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B0FC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0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FC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B0FC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B0FC2">
        <w:rPr>
          <w:noProof/>
          <w:sz w:val="24"/>
          <w:szCs w:val="24"/>
        </w:rPr>
        <w:t>1199</w:t>
      </w:r>
      <w:r w:rsidR="00102979" w:rsidRPr="009B0F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B0FC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B0FC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B0F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B0F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B0FC2">
        <w:rPr>
          <w:sz w:val="24"/>
          <w:szCs w:val="24"/>
        </w:rPr>
        <w:t xml:space="preserve"> </w:t>
      </w:r>
      <w:r w:rsidR="001964A6" w:rsidRPr="009B0FC2">
        <w:rPr>
          <w:noProof/>
          <w:sz w:val="24"/>
          <w:szCs w:val="24"/>
        </w:rPr>
        <w:t>50:23:0050333:494</w:t>
      </w:r>
      <w:r w:rsidRPr="009B0FC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B0F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B0FC2">
        <w:rPr>
          <w:sz w:val="24"/>
          <w:szCs w:val="24"/>
        </w:rPr>
        <w:t xml:space="preserve"> – «</w:t>
      </w:r>
      <w:r w:rsidR="00597746" w:rsidRPr="009B0FC2">
        <w:rPr>
          <w:noProof/>
          <w:sz w:val="24"/>
          <w:szCs w:val="24"/>
        </w:rPr>
        <w:t>Земли населенных пунктов</w:t>
      </w:r>
      <w:r w:rsidRPr="009B0FC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B0F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B0F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B0FC2">
        <w:rPr>
          <w:sz w:val="24"/>
          <w:szCs w:val="24"/>
        </w:rPr>
        <w:t xml:space="preserve"> – «</w:t>
      </w:r>
      <w:r w:rsidR="003E59E1" w:rsidRPr="009B0FC2">
        <w:rPr>
          <w:noProof/>
          <w:sz w:val="24"/>
          <w:szCs w:val="24"/>
        </w:rPr>
        <w:t>Для индивидуального жилищного строительства</w:t>
      </w:r>
      <w:r w:rsidRPr="009B0FC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B0F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B0F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B0FC2">
        <w:rPr>
          <w:sz w:val="24"/>
          <w:szCs w:val="24"/>
        </w:rPr>
        <w:t xml:space="preserve">: </w:t>
      </w:r>
      <w:r w:rsidR="00D1191C" w:rsidRPr="009B0FC2">
        <w:rPr>
          <w:noProof/>
          <w:sz w:val="24"/>
          <w:szCs w:val="24"/>
        </w:rPr>
        <w:t>Раменский муниципальный округ, д. Амирово</w:t>
      </w:r>
      <w:r w:rsidR="00472CAA" w:rsidRPr="009B0FC2">
        <w:rPr>
          <w:sz w:val="24"/>
          <w:szCs w:val="24"/>
        </w:rPr>
        <w:t xml:space="preserve"> </w:t>
      </w:r>
      <w:r w:rsidRPr="009B0FC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B0FC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B0FC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B0FC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Москва (Домодедово);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- Земельный участок полностью расположен в пределах приаэродромной территории аэродрома Малино.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статьей 56 Земельного кодекса Российской Федерации.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0BB1534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B0FC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B0F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B0FC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B0FC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FC2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МУНИЦИПАЛЬНОГО ОКРУГА МОСКОВСКОЙ ОБЛАСТИ</w:t>
            </w:r>
          </w:p>
          <w:p w14:paraId="319F2B6E" w14:textId="313631C7" w:rsidR="00FB52C4" w:rsidRPr="009B0FC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B0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B0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B0F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B0FC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FC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Раменское, </w:t>
            </w:r>
            <w:r w:rsidRPr="009B0FC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Комсомольская пл, д 2</w:t>
            </w:r>
            <w:r w:rsidRPr="009B0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B0FC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B0F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B0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B0FC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2CD4917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5428CEEE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1DCCDA1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3EC9860F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2F56B" w14:textId="77777777" w:rsidR="00CD3959" w:rsidRDefault="00CD3959" w:rsidP="00195C19">
      <w:r>
        <w:separator/>
      </w:r>
    </w:p>
  </w:endnote>
  <w:endnote w:type="continuationSeparator" w:id="0">
    <w:p w14:paraId="575D1489" w14:textId="77777777" w:rsidR="00CD3959" w:rsidRDefault="00CD395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AA4BF" w14:textId="77777777" w:rsidR="00CD3959" w:rsidRDefault="00CD3959" w:rsidP="00195C19">
      <w:r>
        <w:separator/>
      </w:r>
    </w:p>
  </w:footnote>
  <w:footnote w:type="continuationSeparator" w:id="0">
    <w:p w14:paraId="4A55610B" w14:textId="77777777" w:rsidR="00CD3959" w:rsidRDefault="00CD395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4B53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3893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664B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0FC2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283E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3959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34FF3-0B49-41FD-8A78-41C6CC9C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3180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Таня</cp:lastModifiedBy>
  <cp:revision>2</cp:revision>
  <cp:lastPrinted>2022-02-16T11:57:00Z</cp:lastPrinted>
  <dcterms:created xsi:type="dcterms:W3CDTF">2026-02-18T08:55:00Z</dcterms:created>
  <dcterms:modified xsi:type="dcterms:W3CDTF">2026-02-18T08:55:00Z</dcterms:modified>
</cp:coreProperties>
</file>