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23FA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2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FA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0E4F5055" w:rsidR="002F2D6F" w:rsidRPr="00B23FA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23FA6">
        <w:rPr>
          <w:noProof/>
          <w:sz w:val="24"/>
          <w:szCs w:val="24"/>
        </w:rPr>
        <w:t>2037</w:t>
      </w:r>
      <w:r w:rsidR="00102979"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23FA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23FA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23FA6">
        <w:rPr>
          <w:sz w:val="24"/>
          <w:szCs w:val="24"/>
        </w:rPr>
        <w:t xml:space="preserve"> </w:t>
      </w:r>
      <w:r w:rsidR="001964A6" w:rsidRPr="00B23FA6">
        <w:rPr>
          <w:noProof/>
          <w:sz w:val="24"/>
          <w:szCs w:val="24"/>
        </w:rPr>
        <w:t>50:16:0202013:1114</w:t>
      </w:r>
      <w:r w:rsidRPr="00B23FA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23FA6">
        <w:rPr>
          <w:sz w:val="24"/>
          <w:szCs w:val="24"/>
        </w:rPr>
        <w:t xml:space="preserve"> – «</w:t>
      </w:r>
      <w:r w:rsidR="00597746" w:rsidRPr="00B23FA6">
        <w:rPr>
          <w:noProof/>
          <w:sz w:val="24"/>
          <w:szCs w:val="24"/>
        </w:rPr>
        <w:t>Земли населенных пунктов</w:t>
      </w:r>
      <w:r w:rsidRPr="00B23F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23FA6">
        <w:rPr>
          <w:sz w:val="24"/>
          <w:szCs w:val="24"/>
        </w:rPr>
        <w:t xml:space="preserve"> – «</w:t>
      </w:r>
      <w:r w:rsidR="003E59E1" w:rsidRPr="00B23FA6">
        <w:rPr>
          <w:noProof/>
          <w:sz w:val="24"/>
          <w:szCs w:val="24"/>
        </w:rPr>
        <w:t>Для индивидуального жилищного строительства</w:t>
      </w:r>
      <w:r w:rsidRPr="00B23F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23FA6">
        <w:rPr>
          <w:sz w:val="24"/>
          <w:szCs w:val="24"/>
        </w:rPr>
        <w:t xml:space="preserve">: </w:t>
      </w:r>
      <w:r w:rsidR="00D1191C" w:rsidRPr="00B23FA6">
        <w:rPr>
          <w:noProof/>
          <w:sz w:val="24"/>
          <w:szCs w:val="24"/>
        </w:rPr>
        <w:t>Московская область, г.о. Богородский, д</w:t>
      </w:r>
      <w:r w:rsidR="00B23FA6">
        <w:rPr>
          <w:noProof/>
          <w:sz w:val="24"/>
          <w:szCs w:val="24"/>
        </w:rPr>
        <w:t>.</w:t>
      </w:r>
      <w:r w:rsidR="00D1191C" w:rsidRPr="00B23FA6">
        <w:rPr>
          <w:noProof/>
          <w:sz w:val="24"/>
          <w:szCs w:val="24"/>
        </w:rPr>
        <w:t xml:space="preserve"> Ново</w:t>
      </w:r>
      <w:r w:rsidR="00472CAA" w:rsidRPr="00B23FA6">
        <w:rPr>
          <w:sz w:val="24"/>
          <w:szCs w:val="24"/>
        </w:rPr>
        <w:t xml:space="preserve"> </w:t>
      </w:r>
      <w:r w:rsidRPr="00B23FA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23FA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23F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23FA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1AD996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 xml:space="preserve">Обязанность по государственной регистрации Договора, а также изменений и </w:t>
      </w:r>
      <w:r w:rsidR="009F2232" w:rsidRPr="00A31FA7">
        <w:lastRenderedPageBreak/>
        <w:t>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23FA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23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23FA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23FA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A6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B23FA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2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2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23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23FA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A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B2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142400, МОСКОВСКАЯ ОБЛАСТЬ, Г.О. БОГОРОДСКИЙ, Г НОГИНСК, УЛ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23FA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23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2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23FA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BE2FB7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2037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3FA6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EA8F3-D588-4B8D-AB5D-95DCA470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3122</Words>
  <Characters>17802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2025-05-13T11:11:00Z</dcterms:created>
  <dcterms:modified xsi:type="dcterms:W3CDTF">2026-04-13T12:53:00Z</dcterms:modified>
</cp:coreProperties>
</file>