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377A2334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1B1312">
        <w:rPr>
          <w:rFonts w:ascii="Times New Roman" w:hAnsi="Times New Roman" w:cs="Times New Roman"/>
          <w:sz w:val="24"/>
          <w:szCs w:val="24"/>
        </w:rPr>
        <w:t>ый</w:t>
      </w:r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1244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50:28:0110305:472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Домодедово, п станции Повадино, ул Беседа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приаэродромных территорий аэродромов: Малино, Москва (Волосово).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частично расположен в границах охранной зоны инженерной сети ЛЭП (110 кВ "Лужники-Добрыниха" с отпайками на ПС 110 кВ "Ситня" № 698 и ПС 110 кВ "Повадино" № 522), реестровый номер границы: 50:00-6.860. 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На части земельного участка установлен публичный сервитут в целях размещения существующего объекта электросетевого хозяйства ВЛ 110 кВ "Лужники-Добрыниха с отп.", реестровый номер границы: 50:00-6.1578.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lastRenderedPageBreak/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43D8E7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2A2314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br/>
        <w:t>Постановления Правительства Российской Федерации №160 от 24.02.2009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  <w:bookmarkStart w:id="3" w:name="_GoBack"/>
      <w:bookmarkEnd w:id="3"/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B1312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B131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B13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B131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B131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31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B131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1B13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B13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B131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890239B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1244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1B1312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15721" w14:textId="77777777" w:rsidR="00574306" w:rsidRDefault="00574306" w:rsidP="00195C19">
      <w:r>
        <w:separator/>
      </w:r>
    </w:p>
  </w:endnote>
  <w:endnote w:type="continuationSeparator" w:id="0">
    <w:p w14:paraId="516D32B6" w14:textId="77777777" w:rsidR="00574306" w:rsidRDefault="0057430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D937F" w14:textId="77777777" w:rsidR="00574306" w:rsidRDefault="00574306" w:rsidP="00195C19">
      <w:r>
        <w:separator/>
      </w:r>
    </w:p>
  </w:footnote>
  <w:footnote w:type="continuationSeparator" w:id="0">
    <w:p w14:paraId="285DFA83" w14:textId="77777777" w:rsidR="00574306" w:rsidRDefault="0057430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312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314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306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6F341-D5F8-487D-832F-353DA4181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3333</Words>
  <Characters>19002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2026-08-20T07:37:00Z</dcterms:created>
  <dcterms:modified xsi:type="dcterms:W3CDTF">2026-08-20T07:37:00Z</dcterms:modified>
</cp:coreProperties>
</file>