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1501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50:04:0180407:4488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городской округ Дмитровский, деревня Подосинки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участок, предусмотренные статьей 56 Земельного кодекса Российской Федерации;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Частично расположен в границах охранной зоны инженерной сети ЛЭП («ВЛ 220кВ Шуколово- Радуга» (заход от опоры №12 до ПС №311 «Шуколово»). 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Частично расположен в границах третьего пояса ЗСО источника питьевого и хозяйственно-бытового водоснабжения, расположен  во втором поясе зоны санитарной охраны источника питьевого и хозяйственно-бытового водоснабжения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Полностью расположен в приаэродромной территории аэродрома Москва (Шереметьево) - подзона третья, сектор 3.1. 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lastRenderedPageBreak/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Постановления Правительства РФ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  <w:r w:rsidRPr="00A31FA7">
        <w:rPr>
          <w:noProof/>
        </w:rPr>
        <w:br/>
        <w:t>СанПин 2.1.4.1110-02;</w:t>
      </w:r>
      <w:r w:rsidRPr="00A31FA7">
        <w:rPr>
          <w:noProof/>
        </w:rPr>
        <w:br/>
        <w:t>Водного кодекса Российской Федерации, СП 2.1.4.2625-10</w:t>
      </w:r>
      <w:r w:rsidRPr="00A31FA7">
        <w:rPr>
          <w:noProof/>
        </w:rPr>
        <w:br/>
        <w:t>Воздушного кодекса Российской Федерации,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 xml:space="preserve"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</w:t>
      </w:r>
      <w:r w:rsidRPr="00A31FA7">
        <w:lastRenderedPageBreak/>
        <w:t>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 xml:space="preserve"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</w:t>
      </w:r>
      <w:r w:rsidR="008D701B" w:rsidRPr="00A31FA7">
        <w:lastRenderedPageBreak/>
        <w:t>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676687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Стороны признают, что направление писем, в том числе претензий, уведомлений, </w:t>
      </w:r>
      <w:r w:rsidRPr="00A31FA7">
        <w:rPr>
          <w:sz w:val="24"/>
          <w:szCs w:val="24"/>
        </w:rPr>
        <w:lastRenderedPageBreak/>
        <w:t>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67668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766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7668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67668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687">
              <w:rPr>
                <w:rFonts w:ascii="Times New Roman" w:hAnsi="Times New Roman" w:cs="Times New Roman"/>
                <w:sz w:val="24"/>
                <w:szCs w:val="24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67668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6766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76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67668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lastRenderedPageBreak/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76687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1474D-DECA-49C0-A603-88D91AF9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3442</Words>
  <Characters>19622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2</cp:revision>
  <cp:lastPrinted>2022-02-16T11:57:00Z</cp:lastPrinted>
  <dcterms:created xsi:type="dcterms:W3CDTF">2026-07-16T09:31:00Z</dcterms:created>
  <dcterms:modified xsi:type="dcterms:W3CDTF">2026-07-16T09:31:00Z</dcterms:modified>
</cp:coreProperties>
</file>