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714EF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14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EF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258AD2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07018">
        <w:rPr>
          <w:rFonts w:ascii="Times New Roman" w:hAnsi="Times New Roman" w:cs="Times New Roman"/>
          <w:noProof/>
          <w:sz w:val="24"/>
          <w:szCs w:val="24"/>
        </w:rPr>
        <w:t>_________________________________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06E0F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14EFF">
        <w:rPr>
          <w:sz w:val="24"/>
          <w:szCs w:val="24"/>
        </w:rPr>
        <w:t xml:space="preserve">617 </w:t>
      </w:r>
      <w:r w:rsidR="00614292" w:rsidRPr="00406E0F">
        <w:rPr>
          <w:sz w:val="24"/>
          <w:szCs w:val="24"/>
        </w:rPr>
        <w:t>кв</w:t>
      </w:r>
      <w:r w:rsidR="00614292" w:rsidRPr="00714EFF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714EFF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714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714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714EFF">
        <w:rPr>
          <w:sz w:val="24"/>
          <w:szCs w:val="24"/>
        </w:rPr>
        <w:t xml:space="preserve"> 50:23:0070112:247, </w:t>
      </w:r>
      <w:r w:rsidR="00614292" w:rsidRPr="00406E0F">
        <w:rPr>
          <w:sz w:val="24"/>
          <w:szCs w:val="24"/>
        </w:rPr>
        <w:t>категория</w:t>
      </w:r>
      <w:r w:rsidR="00614292" w:rsidRPr="00714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714EFF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714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714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714EFF">
        <w:rPr>
          <w:sz w:val="24"/>
          <w:szCs w:val="24"/>
        </w:rPr>
        <w:t xml:space="preserve"> – «под строительство магазина», </w:t>
      </w:r>
      <w:r w:rsidR="00614292" w:rsidRPr="00406E0F">
        <w:rPr>
          <w:sz w:val="24"/>
          <w:szCs w:val="24"/>
        </w:rPr>
        <w:t>расположенный</w:t>
      </w:r>
      <w:r w:rsidR="00614292" w:rsidRPr="00714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714EFF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714EFF">
        <w:rPr>
          <w:sz w:val="24"/>
          <w:szCs w:val="24"/>
        </w:rPr>
        <w:t>:</w:t>
      </w:r>
      <w:proofErr w:type="gramEnd"/>
      <w:r w:rsidR="00614292" w:rsidRPr="00714EFF">
        <w:rPr>
          <w:sz w:val="24"/>
          <w:szCs w:val="24"/>
        </w:rPr>
        <w:t xml:space="preserve"> Московская область, Раменский район, городское поселение Удельная, п. Удельная, ул. </w:t>
      </w:r>
      <w:proofErr w:type="spellStart"/>
      <w:r w:rsidR="00614292" w:rsidRPr="00406E0F">
        <w:rPr>
          <w:sz w:val="24"/>
          <w:szCs w:val="24"/>
          <w:lang w:val="en-US"/>
        </w:rPr>
        <w:t>Интернациональная</w:t>
      </w:r>
      <w:proofErr w:type="spellEnd"/>
      <w:r w:rsidR="00614292" w:rsidRPr="00406E0F">
        <w:rPr>
          <w:sz w:val="24"/>
          <w:szCs w:val="24"/>
          <w:lang w:val="en-US"/>
        </w:rPr>
        <w:t xml:space="preserve">, </w:t>
      </w:r>
      <w:proofErr w:type="spellStart"/>
      <w:r w:rsidR="00614292" w:rsidRPr="00406E0F">
        <w:rPr>
          <w:sz w:val="24"/>
          <w:szCs w:val="24"/>
          <w:lang w:val="en-US"/>
        </w:rPr>
        <w:t>уч</w:t>
      </w:r>
      <w:proofErr w:type="spellEnd"/>
      <w:r w:rsidR="00614292" w:rsidRPr="00406E0F">
        <w:rPr>
          <w:sz w:val="24"/>
          <w:szCs w:val="24"/>
          <w:lang w:val="en-US"/>
        </w:rPr>
        <w:t>. № 1б.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под строительство магазина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в связи с расположением в зонах с особыми условиями использования территории: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- Москва (Домодедово) Приаэродромная территория аэродрома; 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Чкаловский Приаэродромная территория аэродрома;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«Раменское» Полосы воздушных подходов аэродрома экспериментальной авиации;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Шестая подзона приаэродромной территории аэродрома Черное Шестая подзона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 xml:space="preserve">Согласовать размещение объектов капитального строительства в соответствии с действующим законодательством. 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E6CE683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06E0F">
        <w:t xml:space="preserve"> </w:t>
      </w:r>
      <w:r w:rsidR="00007018">
        <w:t>_________________________</w:t>
      </w:r>
      <w:r w:rsidR="00154E23" w:rsidRPr="00714EFF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406E0F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Федерации;</w:t>
      </w:r>
      <w:r w:rsidRPr="00406E0F">
        <w:rPr>
          <w:noProof/>
        </w:rPr>
        <w:br/>
        <w:t xml:space="preserve">- Федерального закона от 01.07.2017 №135-ФЗ «О внесении изменений в отдельные законодательные акты Российской Федерации в части совершенствования порядка </w:t>
      </w:r>
      <w:r w:rsidRPr="00406E0F">
        <w:rPr>
          <w:noProof/>
        </w:rPr>
        <w:lastRenderedPageBreak/>
        <w:t xml:space="preserve">установления и использования приаэродромной территории и санитарно-защитной зоны». 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Арендодателю пени в размере 0,05% от неуплаченной суммы за каждый день просрочки. </w:t>
      </w:r>
      <w:r w:rsidRPr="00406E0F">
        <w:lastRenderedPageBreak/>
        <w:t>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714EF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14E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714EFF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4EFF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C73B5E2" w:rsidR="009125F7" w:rsidRPr="00406E0F" w:rsidRDefault="00A62E2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617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под строительство магазина.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28B3511" w:rsidR="009125F7" w:rsidRPr="00406E0F" w:rsidRDefault="00A62E2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F774CC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62E27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действующего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именуемый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6E0E190" w:rsidR="00C60148" w:rsidRPr="00406E0F" w:rsidRDefault="00A62E27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  <w:bookmarkStart w:id="4" w:name="_GoBack"/>
            <w:bookmarkEnd w:id="4"/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5D291" w14:textId="77777777" w:rsidR="00560324" w:rsidRDefault="00560324" w:rsidP="00195C19">
      <w:r>
        <w:separator/>
      </w:r>
    </w:p>
  </w:endnote>
  <w:endnote w:type="continuationSeparator" w:id="0">
    <w:p w14:paraId="50D8018C" w14:textId="77777777" w:rsidR="00560324" w:rsidRDefault="0056032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25BDC" w14:textId="77777777" w:rsidR="00560324" w:rsidRDefault="00560324" w:rsidP="00195C19">
      <w:r>
        <w:separator/>
      </w:r>
    </w:p>
  </w:footnote>
  <w:footnote w:type="continuationSeparator" w:id="0">
    <w:p w14:paraId="34A300F1" w14:textId="77777777" w:rsidR="00560324" w:rsidRDefault="0056032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07018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0324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4EFF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2E27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02EED-86BD-41FB-8D59-0735B1A7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4</cp:revision>
  <cp:lastPrinted>2022-02-16T11:57:00Z</cp:lastPrinted>
  <dcterms:created xsi:type="dcterms:W3CDTF">2023-07-18T07:07:00Z</dcterms:created>
  <dcterms:modified xsi:type="dcterms:W3CDTF">2023-07-18T07:09:00Z</dcterms:modified>
</cp:coreProperties>
</file>