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A525AC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52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5A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58280F17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A525AC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A525AC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A525AC">
        <w:rPr>
          <w:sz w:val="24"/>
          <w:szCs w:val="24"/>
        </w:rPr>
        <w:t xml:space="preserve">1400 </w:t>
      </w:r>
      <w:r w:rsidR="00614292" w:rsidRPr="00406E0F">
        <w:rPr>
          <w:sz w:val="24"/>
          <w:szCs w:val="24"/>
        </w:rPr>
        <w:t>кв</w:t>
      </w:r>
      <w:r w:rsidR="00614292" w:rsidRPr="00A525AC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A525AC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A525A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A525A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A525AC">
        <w:rPr>
          <w:sz w:val="24"/>
          <w:szCs w:val="24"/>
        </w:rPr>
        <w:t xml:space="preserve"> 50:19:0010203:1575, </w:t>
      </w:r>
      <w:r w:rsidR="00614292" w:rsidRPr="00406E0F">
        <w:rPr>
          <w:sz w:val="24"/>
          <w:szCs w:val="24"/>
        </w:rPr>
        <w:t>категория</w:t>
      </w:r>
      <w:r w:rsidR="00614292" w:rsidRPr="00A525A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A525AC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A525A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A525A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A525AC">
        <w:rPr>
          <w:sz w:val="24"/>
          <w:szCs w:val="24"/>
        </w:rPr>
        <w:t xml:space="preserve"> – «Для строительства кафе», </w:t>
      </w:r>
      <w:r w:rsidR="00614292" w:rsidRPr="00406E0F">
        <w:rPr>
          <w:sz w:val="24"/>
          <w:szCs w:val="24"/>
        </w:rPr>
        <w:t>расположенный</w:t>
      </w:r>
      <w:r w:rsidR="00614292" w:rsidRPr="00A525A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A525A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A525AC">
        <w:rPr>
          <w:sz w:val="24"/>
          <w:szCs w:val="24"/>
        </w:rPr>
        <w:t>: Московская область, Рузский муниципальный район, г/п Руза, г. Руза.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строительства кафе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05BE1F5D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 xml:space="preserve">расположен в зоне с особыми условиями использования территории в соответствии с Решением Исполкома Моссовета и Мособлисполкома от 17.04.1980 № 500-1143, Постановлением Правительства Москвы и Правительства Московской области от 17.12.2019 № 1705-ПП/970/44 (ред. от 30.11.2021) (**), </w:t>
      </w:r>
      <w:r w:rsidR="00386E04" w:rsidRPr="00386E04">
        <w:rPr>
          <w:rFonts w:ascii="Times New Roman" w:hAnsi="Times New Roman" w:cs="Times New Roman"/>
          <w:noProof/>
          <w:sz w:val="24"/>
          <w:szCs w:val="24"/>
        </w:rPr>
        <w:t>с учетом описательной части СП 2.1.4.2625-10 земельный участок расположен во втором поясе ЗСО источников питьевого водоснабжения города Москвы</w:t>
      </w:r>
      <w:bookmarkStart w:id="3" w:name="_GoBack"/>
      <w:bookmarkEnd w:id="3"/>
      <w:r w:rsidRPr="00406E0F">
        <w:rPr>
          <w:rFonts w:ascii="Times New Roman" w:hAnsi="Times New Roman" w:cs="Times New Roman"/>
          <w:noProof/>
          <w:sz w:val="24"/>
          <w:szCs w:val="24"/>
        </w:rPr>
        <w:t>, полностью расположен: Кубинка приаэродромная территория аэродрома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BC0DA8" w:rsidRPr="00A525AC">
        <w:t>_______</w:t>
      </w:r>
      <w:r w:rsidR="000719C4" w:rsidRPr="00406E0F">
        <w:t>лет</w:t>
      </w:r>
      <w:r w:rsidR="000719C4" w:rsidRPr="00A525AC">
        <w:t>/</w:t>
      </w:r>
      <w:r w:rsidR="000719C4" w:rsidRPr="00406E0F">
        <w:t>месяцев</w:t>
      </w:r>
      <w:r w:rsidR="000719C4" w:rsidRPr="00A525AC">
        <w:t xml:space="preserve"> </w:t>
      </w:r>
      <w:r w:rsidR="00BC0DA8" w:rsidRPr="00406E0F">
        <w:t>с</w:t>
      </w:r>
      <w:r w:rsidR="005C2D18" w:rsidRPr="00A525AC">
        <w:t>_______</w:t>
      </w:r>
      <w:r w:rsidR="00B63980" w:rsidRPr="00406E0F">
        <w:t>по</w:t>
      </w:r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 xml:space="preserve">в п. 2.1. </w:t>
      </w:r>
      <w:r w:rsidRPr="00406E0F">
        <w:lastRenderedPageBreak/>
        <w:t>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27309C20"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4" w:name="_Hlk135819272"/>
    </w:p>
    <w:bookmarkEnd w:id="4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406E0F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 xml:space="preserve">Водного кодекса Российской Федерации, 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зоны», </w:t>
      </w:r>
      <w:r w:rsidRPr="00406E0F">
        <w:rPr>
          <w:noProof/>
        </w:rPr>
        <w:lastRenderedPageBreak/>
        <w:t>Постановления Правительства Москвы и Правительства МО от 17.12.2019 № 1705-ПП/970/44 (ред. от 30.11.2021),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№45, Решения исполкома Моссовета и Мособлисполкома от 17.04.1980 № 500-1143. Согласовать размещение объекта капитального строительства в соответствии с требованиями действующего законодательства.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5.2. По требованию Арендодателя Договор может быть досрочно расторгнут судом в </w:t>
      </w:r>
      <w:r w:rsidRPr="00406E0F">
        <w:lastRenderedPageBreak/>
        <w:t>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</w:t>
      </w:r>
      <w:r w:rsidRPr="00406E0F">
        <w:lastRenderedPageBreak/>
        <w:t xml:space="preserve">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A525AC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A525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A525AC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5AC">
              <w:rPr>
                <w:rFonts w:ascii="Times New Roman" w:hAnsi="Times New Roman" w:cs="Times New Roman"/>
                <w:sz w:val="24"/>
                <w:szCs w:val="24"/>
              </w:rPr>
              <w:t>АДМИНИСТРАЦИЯ РУЗСКОГО ГОРОДСКОГО ОКРУГА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1D9E54AE" w14:textId="13D7D96C" w:rsidR="009125F7" w:rsidRPr="00406E0F" w:rsidRDefault="009125F7" w:rsidP="00A525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1400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строительства кафе.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4E4C278C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2680DC7F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A525AC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406E0F">
        <w:rPr>
          <w:rFonts w:ascii="Times New Roman" w:hAnsi="Times New Roman" w:cs="Times New Roman"/>
          <w:sz w:val="24"/>
          <w:szCs w:val="24"/>
        </w:rPr>
        <w:t xml:space="preserve">  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2F92865A" w:rsidR="00C60148" w:rsidRPr="00A525AC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525A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744D9" w14:textId="77777777" w:rsidR="0005679B" w:rsidRDefault="0005679B" w:rsidP="00195C19">
      <w:r>
        <w:separator/>
      </w:r>
    </w:p>
  </w:endnote>
  <w:endnote w:type="continuationSeparator" w:id="0">
    <w:p w14:paraId="4649809B" w14:textId="77777777" w:rsidR="0005679B" w:rsidRDefault="0005679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906F1" w14:textId="77777777" w:rsidR="0005679B" w:rsidRDefault="0005679B" w:rsidP="00195C19">
      <w:r>
        <w:separator/>
      </w:r>
    </w:p>
  </w:footnote>
  <w:footnote w:type="continuationSeparator" w:id="0">
    <w:p w14:paraId="631ED35C" w14:textId="77777777" w:rsidR="0005679B" w:rsidRDefault="0005679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1105"/>
    <w:rsid w:val="00382318"/>
    <w:rsid w:val="003829F0"/>
    <w:rsid w:val="0038678F"/>
    <w:rsid w:val="00386E04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5A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586D1-5B9F-4062-82E0-FFFDA367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2958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ARGO-18-003</cp:lastModifiedBy>
  <cp:revision>4</cp:revision>
  <cp:lastPrinted>2022-02-16T11:57:00Z</cp:lastPrinted>
  <dcterms:created xsi:type="dcterms:W3CDTF">2023-11-14T05:14:00Z</dcterms:created>
  <dcterms:modified xsi:type="dcterms:W3CDTF">2024-01-18T05:59:00Z</dcterms:modified>
</cp:coreProperties>
</file>