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125F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5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125F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125FD">
        <w:rPr>
          <w:noProof/>
          <w:sz w:val="24"/>
          <w:szCs w:val="24"/>
        </w:rPr>
        <w:t>700</w:t>
      </w:r>
      <w:r w:rsidR="00102979"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125F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125F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125FD">
        <w:rPr>
          <w:sz w:val="24"/>
          <w:szCs w:val="24"/>
        </w:rPr>
        <w:t xml:space="preserve"> </w:t>
      </w:r>
      <w:r w:rsidR="001964A6" w:rsidRPr="00C125FD">
        <w:rPr>
          <w:noProof/>
          <w:sz w:val="24"/>
          <w:szCs w:val="24"/>
        </w:rPr>
        <w:t>50:31:0000000:64638</w:t>
      </w:r>
      <w:r w:rsidRPr="00C125F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125FD">
        <w:rPr>
          <w:sz w:val="24"/>
          <w:szCs w:val="24"/>
        </w:rPr>
        <w:t xml:space="preserve"> – «</w:t>
      </w:r>
      <w:r w:rsidR="00597746" w:rsidRPr="00C125FD">
        <w:rPr>
          <w:noProof/>
          <w:sz w:val="24"/>
          <w:szCs w:val="24"/>
        </w:rPr>
        <w:t>Земли населенных пунктов</w:t>
      </w:r>
      <w:r w:rsidRPr="00C125F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125FD">
        <w:rPr>
          <w:sz w:val="24"/>
          <w:szCs w:val="24"/>
        </w:rPr>
        <w:t xml:space="preserve"> – «</w:t>
      </w:r>
      <w:r w:rsidR="003E59E1" w:rsidRPr="00C125FD">
        <w:rPr>
          <w:noProof/>
          <w:sz w:val="24"/>
          <w:szCs w:val="24"/>
        </w:rPr>
        <w:t>Для индивидуального жилищного строительства</w:t>
      </w:r>
      <w:r w:rsidRPr="00C125F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125FD">
        <w:rPr>
          <w:sz w:val="24"/>
          <w:szCs w:val="24"/>
        </w:rPr>
        <w:t xml:space="preserve">: </w:t>
      </w:r>
      <w:r w:rsidR="00D1191C" w:rsidRPr="00C125FD">
        <w:rPr>
          <w:noProof/>
          <w:sz w:val="24"/>
          <w:szCs w:val="24"/>
        </w:rPr>
        <w:t>Московская область, Чеховский район, деревня Растовка</w:t>
      </w:r>
      <w:r w:rsidR="00472CAA" w:rsidRPr="00C125FD">
        <w:rPr>
          <w:sz w:val="24"/>
          <w:szCs w:val="24"/>
        </w:rPr>
        <w:t xml:space="preserve"> </w:t>
      </w:r>
      <w:r w:rsidRPr="00C125F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125F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125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125F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DA8DBB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-полностью расположенный в зоне с особыми условиями использования территорий - приаэродромной территории аэродрома Серпухов (Дракино) и аэродрома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Федерации,</w:t>
      </w:r>
      <w:r w:rsidRPr="00A31FA7">
        <w:rPr>
          <w:noProof/>
        </w:rPr>
        <w:br/>
        <w:t>-Федерального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125F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2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125F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125F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C125F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1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12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125F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C1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125F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12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2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125F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25FD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3168</Words>
  <Characters>18064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2026-01-30T10:41:00Z</dcterms:created>
  <dcterms:modified xsi:type="dcterms:W3CDTF">2026-01-30T10:41:00Z</dcterms:modified>
</cp:coreProperties>
</file>