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751C8223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944B1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B1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1777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50:58:0040301:1974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Серпухов, г Серпухов, ул Весенняя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310961FC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стальной газопровод низкого давления диаметром 50 мм;</w:t>
      </w:r>
      <w:r w:rsidRPr="00D713D5">
        <w:rPr>
          <w:rFonts w:eastAsia="Times New Roman"/>
          <w:sz w:val="24"/>
          <w:szCs w:val="24"/>
        </w:rPr>
        <w:br/>
        <w:t>водовод д=300 мм;</w:t>
      </w:r>
      <w:r w:rsidRPr="00D713D5">
        <w:rPr>
          <w:rFonts w:eastAsia="Times New Roman"/>
          <w:sz w:val="24"/>
          <w:szCs w:val="24"/>
        </w:rPr>
        <w:br/>
        <w:t>кабельная линия 6 кВ от ТП-28 до ТП-169, инв. № 50/001538.</w:t>
      </w:r>
      <w:r w:rsidRPr="00D713D5">
        <w:rPr>
          <w:rFonts w:eastAsia="Times New Roman"/>
          <w:sz w:val="24"/>
          <w:szCs w:val="24"/>
        </w:rPr>
        <w:br/>
        <w:t>Беспрепятственно допускать представителей собственников объекта, а также представителей организации, осуществляющей эксплуатацию указанного объекта, в целях обеспечения его безопасности.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DD41F2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охранной зоны инженерной сети газопровода (объекта "Газораспределительная сеть г. Серпухова", кадастровый номер 50:58:0000000:13502), реестровый номер границы: 50:00-6.1784;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пределах приаэродромных территорий аэродромов: Серпухов (Дракино), Москва (Волосово);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границах третьего пояса зоны санитарной охраны источника питьевого и хозяйственно-бытового водоснабжения – михайловско-тарусского водоносного горизонта, эксплуатируемого скважинами №8а(4/57)/ГВК 46210104, 8б/ГВК 46210105 и 8д/ГВК 46240785.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bookmarkStart w:id="3" w:name="_GoBack"/>
      <w:bookmarkEnd w:id="3"/>
      <w:r w:rsidRPr="0051458D">
        <w:rPr>
          <w:rFonts w:ascii="Times New Roman" w:hAnsi="Times New Roman" w:cs="Times New Roman"/>
          <w:noProof/>
          <w:sz w:val="24"/>
          <w:szCs w:val="24"/>
        </w:rPr>
        <w:t>На земельном участке имеются ограничения, предусмотренные статьей 56 Земельного Кодекса Российской Федерации.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ГОРОДСКОГО ОКРУГА СЕРПУХОВ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5043007401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504301001,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944B1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44B17">
              <w:rPr>
                <w:sz w:val="24"/>
                <w:szCs w:val="24"/>
                <w:lang w:val="ru-RU"/>
              </w:rPr>
              <w:t>:</w:t>
            </w:r>
            <w:r w:rsidR="005368D3" w:rsidRPr="00944B1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944B1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44B17">
              <w:rPr>
                <w:noProof/>
                <w:sz w:val="24"/>
                <w:szCs w:val="24"/>
                <w:lang w:val="ru-RU"/>
              </w:rPr>
              <w:t>КОМИТЕТ ПО УПРАВЛЕНИЮ ИМУЩЕСТВОМ ГОРОДСКОГО ОКРУГА СЕРПУХОВ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Серпухов, ул Советская, д 88, ком 430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5043007401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504301001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944B1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44B1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944B1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944B1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4B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5043007401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504301001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944B17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1777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50:58:0040301:1974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Серпухов, г Серпухов, ул Весенняя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DE77A" w14:textId="77777777" w:rsidR="00042C51" w:rsidRDefault="00042C51" w:rsidP="00195C19">
      <w:r>
        <w:separator/>
      </w:r>
    </w:p>
  </w:endnote>
  <w:endnote w:type="continuationSeparator" w:id="0">
    <w:p w14:paraId="4A3E61CD" w14:textId="77777777" w:rsidR="00042C51" w:rsidRDefault="00042C51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8E8D21" w14:textId="77777777" w:rsidR="00042C51" w:rsidRDefault="00042C51" w:rsidP="00195C19">
      <w:r>
        <w:separator/>
      </w:r>
    </w:p>
  </w:footnote>
  <w:footnote w:type="continuationSeparator" w:id="0">
    <w:p w14:paraId="10A78742" w14:textId="77777777" w:rsidR="00042C51" w:rsidRDefault="00042C51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2C51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1E8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74D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0D96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33B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4B17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5F44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1A9E7-F3FD-4B93-92BD-1BAD3DEBF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Анна С. Зотова</cp:lastModifiedBy>
  <cp:revision>8</cp:revision>
  <cp:lastPrinted>2022-02-16T11:57:00Z</cp:lastPrinted>
  <dcterms:created xsi:type="dcterms:W3CDTF">2026-03-30T16:36:00Z</dcterms:created>
  <dcterms:modified xsi:type="dcterms:W3CDTF">2026-03-31T12:18:00Z</dcterms:modified>
</cp:coreProperties>
</file>