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16E6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6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E6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16E6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16E6C">
        <w:rPr>
          <w:noProof/>
          <w:sz w:val="24"/>
          <w:szCs w:val="24"/>
        </w:rPr>
        <w:t>600</w:t>
      </w:r>
      <w:r w:rsidR="00102979" w:rsidRPr="00A16E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16E6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16E6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16E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16E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16E6C">
        <w:rPr>
          <w:sz w:val="24"/>
          <w:szCs w:val="24"/>
        </w:rPr>
        <w:t xml:space="preserve"> </w:t>
      </w:r>
      <w:r w:rsidR="001964A6" w:rsidRPr="00A16E6C">
        <w:rPr>
          <w:noProof/>
          <w:sz w:val="24"/>
          <w:szCs w:val="24"/>
        </w:rPr>
        <w:t>50:25:0000000:30744</w:t>
      </w:r>
      <w:r w:rsidRPr="00A16E6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16E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16E6C">
        <w:rPr>
          <w:sz w:val="24"/>
          <w:szCs w:val="24"/>
        </w:rPr>
        <w:t xml:space="preserve"> – «</w:t>
      </w:r>
      <w:r w:rsidR="00597746" w:rsidRPr="00A16E6C">
        <w:rPr>
          <w:noProof/>
          <w:sz w:val="24"/>
          <w:szCs w:val="24"/>
        </w:rPr>
        <w:t>Земли населенных пунктов</w:t>
      </w:r>
      <w:r w:rsidRPr="00A16E6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16E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16E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16E6C">
        <w:rPr>
          <w:sz w:val="24"/>
          <w:szCs w:val="24"/>
        </w:rPr>
        <w:t xml:space="preserve"> – «</w:t>
      </w:r>
      <w:r w:rsidR="003E59E1" w:rsidRPr="00A16E6C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16E6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16E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16E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16E6C">
        <w:rPr>
          <w:sz w:val="24"/>
          <w:szCs w:val="24"/>
        </w:rPr>
        <w:t xml:space="preserve">: </w:t>
      </w:r>
      <w:r w:rsidR="00D1191C" w:rsidRPr="00A16E6C">
        <w:rPr>
          <w:noProof/>
          <w:sz w:val="24"/>
          <w:szCs w:val="24"/>
        </w:rPr>
        <w:t>Российская Федерация, Московская область, Городской округ Шатура, пос. Осаново-Дубовое, севернее земельного участка с кадастровым номером 50:25:0070103:373</w:t>
      </w:r>
      <w:r w:rsidR="00472CAA" w:rsidRPr="00A16E6C">
        <w:rPr>
          <w:sz w:val="24"/>
          <w:szCs w:val="24"/>
        </w:rPr>
        <w:t xml:space="preserve"> </w:t>
      </w:r>
      <w:r w:rsidRPr="00A16E6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16E6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16E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16E6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bookmarkStart w:id="3" w:name="_GoBack"/>
      <w:bookmarkEnd w:id="3"/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и </w:t>
      </w:r>
      <w:r w:rsidRPr="00A31FA7">
        <w:rPr>
          <w:sz w:val="24"/>
          <w:szCs w:val="24"/>
        </w:rPr>
        <w:lastRenderedPageBreak/>
        <w:t>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16E6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16E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16E6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16E6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6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ШАТУРА МОСКОВСКОЙ ОБЛАСТИ</w:t>
            </w:r>
          </w:p>
          <w:p w14:paraId="319F2B6E" w14:textId="313631C7" w:rsidR="00FB52C4" w:rsidRPr="00A16E6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16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16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16E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16E6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6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A16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shatura@mosreg.ru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16E6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16E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16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16E6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61C69" w14:textId="0F9A9C53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00A332F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A16E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16E6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1D02A" w14:textId="77777777" w:rsidR="00371951" w:rsidRDefault="00371951" w:rsidP="00195C19">
      <w:r>
        <w:separator/>
      </w:r>
    </w:p>
  </w:endnote>
  <w:endnote w:type="continuationSeparator" w:id="0">
    <w:p w14:paraId="0DFA1EF3" w14:textId="77777777" w:rsidR="00371951" w:rsidRDefault="0037195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B7870" w14:textId="77777777" w:rsidR="00371951" w:rsidRDefault="00371951" w:rsidP="00195C19">
      <w:r>
        <w:separator/>
      </w:r>
    </w:p>
  </w:footnote>
  <w:footnote w:type="continuationSeparator" w:id="0">
    <w:p w14:paraId="2E2D4F75" w14:textId="77777777" w:rsidR="00371951" w:rsidRDefault="0037195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1951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16E6C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1D49B-24A8-48FF-8D0F-F13EBB2F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3123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2</cp:revision>
  <cp:lastPrinted>2022-02-16T11:57:00Z</cp:lastPrinted>
  <dcterms:created xsi:type="dcterms:W3CDTF">2025-04-11T11:14:00Z</dcterms:created>
  <dcterms:modified xsi:type="dcterms:W3CDTF">2025-04-11T11:14:00Z</dcterms:modified>
</cp:coreProperties>
</file>