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347E4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2AE2C0D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1332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50:36:0050301:573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Коломна, д Старое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1A9E443E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Ограничения прав на земельный участок в соответствии со ст. 56 Земельного кодекса Российской Федерации. Земельный  участок  частично  расположен  в  границах  водоохранной  зоны  реки Сенница</w:t>
      </w:r>
      <w:r w:rsidR="00FD2E8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FD2E8B" w:rsidRPr="00FD2E8B">
        <w:rPr>
          <w:rFonts w:ascii="Times New Roman" w:hAnsi="Times New Roman" w:cs="Times New Roman"/>
          <w:noProof/>
          <w:sz w:val="24"/>
          <w:szCs w:val="24"/>
        </w:rPr>
        <w:t>реестровый номер границы 50:36-6.310</w:t>
      </w:r>
      <w:r w:rsidRPr="0051458D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УПРАВЛЕНИЕ ИМУЩЕСТВА И ЗЕМЕЛЬНЫХ ОТНОШЕНИЙ АДМИНИСТРАЦИИ </w:t>
      </w:r>
      <w:r w:rsidRPr="00181BD5">
        <w:rPr>
          <w:noProof/>
          <w:sz w:val="24"/>
          <w:szCs w:val="24"/>
          <w:lang w:val="ru-RU"/>
        </w:rPr>
        <w:lastRenderedPageBreak/>
        <w:t>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ИМУЩЕСТВА И ЗЕМЕЛЬНЫХ ОТНОШЕНИЙ 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347E4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347E4">
              <w:rPr>
                <w:sz w:val="24"/>
                <w:szCs w:val="24"/>
                <w:lang w:val="ru-RU"/>
              </w:rPr>
              <w:t>:</w:t>
            </w:r>
            <w:r w:rsidR="005368D3" w:rsidRPr="005347E4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5347E4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347E4">
              <w:rPr>
                <w:noProof/>
                <w:sz w:val="24"/>
                <w:szCs w:val="24"/>
                <w:lang w:val="ru-RU"/>
              </w:rPr>
              <w:t>УПРАВЛЕНИЕ ИМУЩЕСТВА И ЗЕМЕЛЬНЫХ ОТНОШЕНИЙ АДМИНИСТРАЦИИ ГОРОДСКОГО ОКРУГА КОЛОМНА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5022062433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347E4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347E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5347E4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580CB77E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47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AE8503C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1332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50:36:0050301:573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Коломна, д Старое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A859B" w14:textId="77777777" w:rsidR="00CE63B2" w:rsidRDefault="00CE63B2" w:rsidP="00195C19">
      <w:r>
        <w:separator/>
      </w:r>
    </w:p>
  </w:endnote>
  <w:endnote w:type="continuationSeparator" w:id="0">
    <w:p w14:paraId="56C4CEEA" w14:textId="77777777" w:rsidR="00CE63B2" w:rsidRDefault="00CE63B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B648F" w14:textId="77777777" w:rsidR="00CE63B2" w:rsidRDefault="00CE63B2" w:rsidP="00195C19">
      <w:r>
        <w:separator/>
      </w:r>
    </w:p>
  </w:footnote>
  <w:footnote w:type="continuationSeparator" w:id="0">
    <w:p w14:paraId="3F7C5DD6" w14:textId="77777777" w:rsidR="00CE63B2" w:rsidRDefault="00CE63B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7E4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1DE0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2288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D77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8B1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3B2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2B0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2E8B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1689</Words>
  <Characters>9629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Лысухина ИН</cp:lastModifiedBy>
  <cp:revision>4</cp:revision>
  <cp:lastPrinted>2022-02-16T11:57:00Z</cp:lastPrinted>
  <dcterms:created xsi:type="dcterms:W3CDTF">2026-06-19T10:37:00Z</dcterms:created>
  <dcterms:modified xsi:type="dcterms:W3CDTF">2026-06-23T05:53:00Z</dcterms:modified>
</cp:coreProperties>
</file>