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831C81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31C8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5048036653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504801001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48EF58EB" w14:textId="41965AE6" w:rsidR="00A273F8" w:rsidRPr="0051458D" w:rsidRDefault="00A273F8" w:rsidP="0000008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</w:t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1666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50:31:0010403:521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м.о. Чехов, д. Солодовка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26A09EDC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0C46EC30" w14:textId="77777777" w:rsidR="0027316A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-</w:t>
      </w:r>
      <w:r w:rsidR="0027316A" w:rsidRPr="0027316A">
        <w:t xml:space="preserve"> </w:t>
      </w:r>
      <w:r w:rsidR="0027316A" w:rsidRPr="0027316A">
        <w:rPr>
          <w:rFonts w:ascii="Times New Roman" w:hAnsi="Times New Roman" w:cs="Times New Roman"/>
          <w:noProof/>
          <w:sz w:val="24"/>
          <w:szCs w:val="24"/>
        </w:rPr>
        <w:t>Земельный участок с кадастровым номером 50:31:0010403:521, частично расположен в границах водоохранной зоны реки Лопасни на территории Московской области, реестровый номер границы 50:00-6.1881.</w:t>
      </w:r>
      <w:r w:rsidR="0027316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BC92483" w14:textId="07EC38AD" w:rsidR="00D120DC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-Полностью расположен в приаэродромной территории Аэродрома Москва (Волосово),</w:t>
      </w:r>
      <w:r w:rsidRPr="0051458D">
        <w:rPr>
          <w:rFonts w:ascii="Times New Roman" w:hAnsi="Times New Roman" w:cs="Times New Roman"/>
          <w:noProof/>
          <w:sz w:val="24"/>
          <w:szCs w:val="24"/>
        </w:rPr>
        <w:br/>
        <w:t>-По сведениям Единого государственного реестра недвижимости, в отношении земельного участка установлены ограничения прав, предусмотренные статьей 56 Земельного кодекса Российской Федерации, срок данного ограничения не установлен.</w:t>
      </w:r>
    </w:p>
    <w:p w14:paraId="46E6D987" w14:textId="77777777" w:rsidR="0027316A" w:rsidRPr="0051458D" w:rsidRDefault="0027316A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lastRenderedPageBreak/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УПРАВЛЕНИЕ ЗЕМЕЛЬНО-ИМУЩЕСТВЕННОГО КОМПЛЕКСА АДМИНИСТРАЦИИ МУНИЦИПАЛЬНОГО ОКРУГА ЧЕХОВ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5048036653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504801001,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46784000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УПРАВЛЕНИЕ ЗЕМЕЛЬНО-ИМУЩЕСТВЕННОГО КОМПЛЕКСА АДМИНИСТРАЦИИ МУНИЦИПАЛЬНОГО ОКРУГА ЧЕХОВ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5048036653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504801001,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46784000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2956ADFD" w14:textId="61ECC8E8" w:rsidR="00786774" w:rsidRDefault="00786774" w:rsidP="00AD4AE6">
      <w:pPr>
        <w:pStyle w:val="21"/>
        <w:ind w:firstLine="709"/>
        <w:rPr>
          <w:sz w:val="24"/>
          <w:szCs w:val="24"/>
          <w:lang w:val="ru-RU"/>
        </w:rPr>
      </w:pPr>
      <w:r w:rsidRPr="00786774">
        <w:rPr>
          <w:sz w:val="24"/>
          <w:szCs w:val="24"/>
          <w:lang w:val="ru-RU"/>
        </w:rPr>
        <w:t>В соответствии с</w:t>
      </w:r>
      <w:r>
        <w:rPr>
          <w:sz w:val="24"/>
          <w:szCs w:val="24"/>
          <w:lang w:val="ru-RU"/>
        </w:rPr>
        <w:t xml:space="preserve"> </w:t>
      </w:r>
      <w:r w:rsidRPr="00786774">
        <w:rPr>
          <w:sz w:val="24"/>
          <w:szCs w:val="24"/>
          <w:lang w:val="ru-RU"/>
        </w:rPr>
        <w:t>Федеральным законом от 07.07.2003 № 112-ФЗ «О личном подсобном хозяйстве»</w:t>
      </w:r>
      <w:r>
        <w:rPr>
          <w:sz w:val="24"/>
          <w:szCs w:val="24"/>
          <w:lang w:val="ru-RU"/>
        </w:rPr>
        <w:t xml:space="preserve"> </w:t>
      </w:r>
      <w:r w:rsidRPr="00786774">
        <w:rPr>
          <w:sz w:val="24"/>
          <w:szCs w:val="24"/>
          <w:lang w:val="ru-RU"/>
        </w:rPr>
        <w:t>максимальный размер общей площади земельных участков, которые могут находиться</w:t>
      </w:r>
      <w:r>
        <w:rPr>
          <w:sz w:val="24"/>
          <w:szCs w:val="24"/>
          <w:lang w:val="ru-RU"/>
        </w:rPr>
        <w:t xml:space="preserve"> </w:t>
      </w:r>
      <w:r w:rsidRPr="00786774">
        <w:rPr>
          <w:sz w:val="24"/>
          <w:szCs w:val="24"/>
          <w:lang w:val="ru-RU"/>
        </w:rPr>
        <w:t>одновременно на праве собственности и (или) ином праве у граждан, ведущих</w:t>
      </w:r>
      <w:r w:rsidRPr="00786774">
        <w:rPr>
          <w:sz w:val="24"/>
          <w:szCs w:val="24"/>
          <w:lang w:val="ru-RU"/>
        </w:rPr>
        <w:br/>
        <w:t>личное подсобное хозяйство, устанавливается в размере 0,5 га.</w:t>
      </w:r>
    </w:p>
    <w:p w14:paraId="63FFC40C" w14:textId="09269CB6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831C81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831C81">
              <w:rPr>
                <w:sz w:val="24"/>
                <w:szCs w:val="24"/>
                <w:lang w:val="ru-RU"/>
              </w:rPr>
              <w:t>:</w:t>
            </w:r>
            <w:r w:rsidR="005368D3" w:rsidRPr="00831C81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831C81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831C81">
              <w:rPr>
                <w:noProof/>
                <w:sz w:val="24"/>
                <w:szCs w:val="24"/>
                <w:lang w:val="ru-RU"/>
              </w:rPr>
              <w:t>УПРАВЛЕНИЕ ЗЕМЕЛЬНО-ИМУЩЕСТВЕННОГО КОМПЛЕКСА АДМИНИСТРАЦИИ МУНИЦИПАЛЬНОГО ОКРУГА ЧЕХОВ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Чехов, Советская пл, д 3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Чехов, Советская пл, д 3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5048036653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5048036653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504801001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46784000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831C81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831C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831C81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5F321093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3D0D64A" w14:textId="76D8A128" w:rsidR="005A7E8F" w:rsidRPr="0051458D" w:rsidRDefault="005A7E8F" w:rsidP="00AF119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31C8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5048036653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504801001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1EB2C8C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831C81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1666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50:31:0010403:521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м.о. Чехов, д. Солодовка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1B1F1" w14:textId="77777777" w:rsidR="005E0D27" w:rsidRDefault="005E0D27" w:rsidP="00195C19">
      <w:r>
        <w:separator/>
      </w:r>
    </w:p>
  </w:endnote>
  <w:endnote w:type="continuationSeparator" w:id="0">
    <w:p w14:paraId="73847FFC" w14:textId="77777777" w:rsidR="005E0D27" w:rsidRDefault="005E0D2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383E8" w14:textId="77777777" w:rsidR="005E0D27" w:rsidRDefault="005E0D27" w:rsidP="00195C19">
      <w:r>
        <w:separator/>
      </w:r>
    </w:p>
  </w:footnote>
  <w:footnote w:type="continuationSeparator" w:id="0">
    <w:p w14:paraId="3AC92C18" w14:textId="77777777" w:rsidR="005E0D27" w:rsidRDefault="005E0D2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9149350">
    <w:abstractNumId w:val="4"/>
  </w:num>
  <w:num w:numId="2" w16cid:durableId="603266080">
    <w:abstractNumId w:val="1"/>
  </w:num>
  <w:num w:numId="3" w16cid:durableId="650524886">
    <w:abstractNumId w:val="2"/>
  </w:num>
  <w:num w:numId="4" w16cid:durableId="903755737">
    <w:abstractNumId w:val="3"/>
  </w:num>
  <w:num w:numId="5" w16cid:durableId="1150318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49B8"/>
    <w:rsid w:val="00266F50"/>
    <w:rsid w:val="00267625"/>
    <w:rsid w:val="0027316A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6774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8AE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1C81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19C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81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26A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Арина Сергеевна Нарышкина</cp:lastModifiedBy>
  <cp:revision>7</cp:revision>
  <cp:lastPrinted>2022-02-16T11:57:00Z</cp:lastPrinted>
  <dcterms:created xsi:type="dcterms:W3CDTF">2025-07-07T07:44:00Z</dcterms:created>
  <dcterms:modified xsi:type="dcterms:W3CDTF">2025-08-22T13:33:00Z</dcterms:modified>
</cp:coreProperties>
</file>